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D9FB3A9" w14:textId="07253F57" w:rsidR="003A0455" w:rsidRPr="00FA1460" w:rsidRDefault="00E41DDE" w:rsidP="0053328E">
      <w:pPr>
        <w:pStyle w:val="NoSpacing"/>
        <w:tabs>
          <w:tab w:val="center" w:pos="4878"/>
          <w:tab w:val="left" w:pos="6405"/>
        </w:tabs>
        <w:spacing w:line="360" w:lineRule="auto"/>
        <w:ind w:left="567" w:hanging="283"/>
        <w:jc w:val="center"/>
        <w:rPr>
          <w:rFonts w:ascii="Times New Roman" w:hAnsi="Times New Roman"/>
          <w:b/>
        </w:rPr>
      </w:pPr>
      <w:r w:rsidRPr="00E41DDE">
        <w:rPr>
          <w:rFonts w:ascii="Times New Roman" w:hAnsi="Times New Roman"/>
          <w:b/>
        </w:rPr>
        <w:t xml:space="preserve">TED ÜNİVERSİTESİ </w:t>
      </w:r>
      <w:r w:rsidR="00F36714" w:rsidRPr="00F36714">
        <w:rPr>
          <w:rFonts w:ascii="Times New Roman" w:hAnsi="Times New Roman"/>
          <w:b/>
        </w:rPr>
        <w:t xml:space="preserve">EŞİTLİK AKADEMİSİ İÇİN </w:t>
      </w:r>
      <w:r w:rsidR="00796FA0" w:rsidRPr="00994327">
        <w:rPr>
          <w:rFonts w:ascii="Times New Roman" w:hAnsi="Times New Roman"/>
          <w:b/>
        </w:rPr>
        <w:t xml:space="preserve">TOPLANTI VE ETKİNLİKLER KAPSAMINDA YİYECEK-İÇECEK İKRAM </w:t>
      </w:r>
      <w:r w:rsidR="00796FA0">
        <w:rPr>
          <w:rFonts w:ascii="Times New Roman" w:hAnsi="Times New Roman"/>
          <w:b/>
        </w:rPr>
        <w:t>HİZMET ALIMI</w:t>
      </w:r>
      <w:r w:rsidR="00796FA0">
        <w:rPr>
          <w:rFonts w:ascii="Times New Roman" w:hAnsi="Times New Roman"/>
          <w:b/>
        </w:rPr>
        <w:br/>
      </w:r>
      <w:r w:rsidR="0053328E" w:rsidRPr="00FA1460">
        <w:rPr>
          <w:rFonts w:ascii="Times New Roman" w:hAnsi="Times New Roman"/>
          <w:b/>
        </w:rPr>
        <w:t>TEKNİK ŞARTNAMESİ</w:t>
      </w:r>
    </w:p>
    <w:p w14:paraId="672A6659" w14:textId="77777777" w:rsidR="006C4244" w:rsidRPr="00FA1460" w:rsidRDefault="006C4244" w:rsidP="00B17B76">
      <w:pPr>
        <w:pStyle w:val="NoSpacing"/>
        <w:spacing w:line="360" w:lineRule="auto"/>
        <w:ind w:left="2832" w:firstLine="708"/>
        <w:jc w:val="center"/>
        <w:rPr>
          <w:rFonts w:ascii="Times New Roman" w:hAnsi="Times New Roman"/>
          <w:b/>
        </w:rPr>
      </w:pPr>
    </w:p>
    <w:p w14:paraId="3EEFD5F7" w14:textId="5F1F2C25" w:rsidR="003A0455" w:rsidRPr="00321602" w:rsidRDefault="004B1563">
      <w:pPr>
        <w:pStyle w:val="NoSpacing"/>
        <w:numPr>
          <w:ilvl w:val="0"/>
          <w:numId w:val="31"/>
        </w:numPr>
        <w:spacing w:before="60" w:after="60" w:line="276" w:lineRule="auto"/>
        <w:jc w:val="both"/>
        <w:rPr>
          <w:rFonts w:ascii="Times New Roman" w:hAnsi="Times New Roman"/>
          <w:b/>
        </w:rPr>
      </w:pPr>
      <w:r w:rsidRPr="00321602">
        <w:rPr>
          <w:rFonts w:ascii="Times New Roman" w:hAnsi="Times New Roman"/>
          <w:b/>
        </w:rPr>
        <w:t>Tanımlar</w:t>
      </w:r>
    </w:p>
    <w:p w14:paraId="5BFBD652" w14:textId="33FFB36B" w:rsidR="00185B47" w:rsidRPr="00321602" w:rsidRDefault="00B004C8">
      <w:pPr>
        <w:pStyle w:val="NoSpacing"/>
        <w:numPr>
          <w:ilvl w:val="0"/>
          <w:numId w:val="32"/>
        </w:numPr>
        <w:spacing w:before="60" w:after="60" w:line="276" w:lineRule="auto"/>
        <w:jc w:val="both"/>
        <w:rPr>
          <w:rFonts w:ascii="Times New Roman" w:hAnsi="Times New Roman"/>
        </w:rPr>
      </w:pPr>
      <w:r w:rsidRPr="00321602">
        <w:rPr>
          <w:rFonts w:ascii="Times New Roman" w:hAnsi="Times New Roman"/>
          <w:b/>
        </w:rPr>
        <w:t>Üniversite</w:t>
      </w:r>
      <w:r w:rsidR="00BC5302" w:rsidRPr="00321602">
        <w:rPr>
          <w:rFonts w:ascii="Times New Roman" w:hAnsi="Times New Roman"/>
          <w:b/>
        </w:rPr>
        <w:t xml:space="preserve">: </w:t>
      </w:r>
      <w:r w:rsidR="00DB76DA" w:rsidRPr="00321602">
        <w:rPr>
          <w:rFonts w:ascii="Times New Roman" w:hAnsi="Times New Roman"/>
        </w:rPr>
        <w:t xml:space="preserve">TED </w:t>
      </w:r>
      <w:r w:rsidRPr="00321602">
        <w:rPr>
          <w:rFonts w:ascii="Times New Roman" w:hAnsi="Times New Roman"/>
        </w:rPr>
        <w:t>Üniversitesi</w:t>
      </w:r>
      <w:r w:rsidR="00185B47" w:rsidRPr="00321602">
        <w:rPr>
          <w:rFonts w:ascii="Times New Roman" w:hAnsi="Times New Roman"/>
        </w:rPr>
        <w:t xml:space="preserve"> (TEDÜ)</w:t>
      </w:r>
    </w:p>
    <w:p w14:paraId="672C0ED6" w14:textId="77777777" w:rsidR="00185B47" w:rsidRPr="00321602" w:rsidRDefault="00254692">
      <w:pPr>
        <w:pStyle w:val="NoSpacing"/>
        <w:numPr>
          <w:ilvl w:val="0"/>
          <w:numId w:val="32"/>
        </w:numPr>
        <w:spacing w:before="60" w:after="60" w:line="276" w:lineRule="auto"/>
        <w:jc w:val="both"/>
        <w:rPr>
          <w:rFonts w:ascii="Times New Roman" w:hAnsi="Times New Roman"/>
        </w:rPr>
      </w:pPr>
      <w:r w:rsidRPr="00321602">
        <w:rPr>
          <w:rFonts w:ascii="Times New Roman" w:hAnsi="Times New Roman"/>
          <w:b/>
        </w:rPr>
        <w:t xml:space="preserve">Yüklenici: </w:t>
      </w:r>
      <w:r w:rsidRPr="00321602">
        <w:rPr>
          <w:rFonts w:ascii="Times New Roman" w:hAnsi="Times New Roman"/>
        </w:rPr>
        <w:t>İhale</w:t>
      </w:r>
      <w:r w:rsidR="006C4244" w:rsidRPr="00321602">
        <w:rPr>
          <w:rFonts w:ascii="Times New Roman" w:hAnsi="Times New Roman"/>
        </w:rPr>
        <w:t xml:space="preserve"> konusu işi şartnamede belirtildiği şekliyle yapmayı taahhüt eden ticari işletme ya da kişi</w:t>
      </w:r>
      <w:r w:rsidR="00185B47" w:rsidRPr="00321602">
        <w:rPr>
          <w:rFonts w:ascii="Times New Roman" w:hAnsi="Times New Roman"/>
        </w:rPr>
        <w:t xml:space="preserve"> </w:t>
      </w:r>
    </w:p>
    <w:p w14:paraId="24376D8B" w14:textId="3F87955D" w:rsidR="00185B47" w:rsidRPr="00321602" w:rsidRDefault="00185B47">
      <w:pPr>
        <w:pStyle w:val="NoSpacing"/>
        <w:numPr>
          <w:ilvl w:val="0"/>
          <w:numId w:val="32"/>
        </w:numPr>
        <w:spacing w:before="60" w:after="60" w:line="276" w:lineRule="auto"/>
        <w:jc w:val="both"/>
        <w:rPr>
          <w:rFonts w:ascii="Times New Roman" w:hAnsi="Times New Roman"/>
        </w:rPr>
      </w:pPr>
      <w:r w:rsidRPr="00321602">
        <w:rPr>
          <w:rFonts w:ascii="Times New Roman" w:hAnsi="Times New Roman"/>
          <w:b/>
          <w:bCs/>
        </w:rPr>
        <w:t>Eşitlik Akademisi (</w:t>
      </w:r>
      <w:proofErr w:type="spellStart"/>
      <w:r w:rsidRPr="00321602">
        <w:rPr>
          <w:rFonts w:ascii="Times New Roman" w:hAnsi="Times New Roman"/>
          <w:b/>
          <w:bCs/>
        </w:rPr>
        <w:t>Equality</w:t>
      </w:r>
      <w:proofErr w:type="spellEnd"/>
      <w:r w:rsidRPr="00321602">
        <w:rPr>
          <w:rFonts w:ascii="Times New Roman" w:hAnsi="Times New Roman"/>
          <w:b/>
          <w:bCs/>
        </w:rPr>
        <w:t xml:space="preserve"> Academy):</w:t>
      </w:r>
      <w:r w:rsidRPr="00321602">
        <w:rPr>
          <w:rFonts w:ascii="Times New Roman" w:hAnsi="Times New Roman"/>
        </w:rPr>
        <w:t xml:space="preserve"> Sivil Alanın Güçlendirilmesi ve Feminist Dayanışma İçin Yenilikçi Bir Model</w:t>
      </w:r>
    </w:p>
    <w:p w14:paraId="270C8857" w14:textId="59F16FCA" w:rsidR="00185B47" w:rsidRPr="00321602" w:rsidRDefault="00185B47">
      <w:pPr>
        <w:pStyle w:val="NoSpacing"/>
        <w:numPr>
          <w:ilvl w:val="0"/>
          <w:numId w:val="32"/>
        </w:numPr>
        <w:spacing w:before="60" w:after="60" w:line="276" w:lineRule="auto"/>
        <w:jc w:val="both"/>
        <w:rPr>
          <w:rFonts w:ascii="Times New Roman" w:hAnsi="Times New Roman"/>
        </w:rPr>
      </w:pPr>
      <w:r w:rsidRPr="00321602">
        <w:rPr>
          <w:rFonts w:ascii="Times New Roman" w:hAnsi="Times New Roman"/>
          <w:b/>
          <w:bCs/>
        </w:rPr>
        <w:t>UN WOMEN:</w:t>
      </w:r>
      <w:r w:rsidRPr="00321602">
        <w:rPr>
          <w:rFonts w:ascii="Times New Roman" w:hAnsi="Times New Roman"/>
        </w:rPr>
        <w:t xml:space="preserve"> Birleşmiş Milletler Kadın Birimi</w:t>
      </w:r>
    </w:p>
    <w:p w14:paraId="08FFA254" w14:textId="37C07422" w:rsidR="00185B47" w:rsidRPr="00321602" w:rsidRDefault="00185B47">
      <w:pPr>
        <w:pStyle w:val="NoSpacing"/>
        <w:numPr>
          <w:ilvl w:val="0"/>
          <w:numId w:val="32"/>
        </w:numPr>
        <w:spacing w:before="60" w:after="60" w:line="276" w:lineRule="auto"/>
        <w:jc w:val="both"/>
        <w:rPr>
          <w:rFonts w:ascii="Times New Roman" w:hAnsi="Times New Roman"/>
        </w:rPr>
      </w:pPr>
      <w:r w:rsidRPr="00321602">
        <w:rPr>
          <w:rFonts w:ascii="Times New Roman" w:hAnsi="Times New Roman"/>
          <w:b/>
          <w:bCs/>
        </w:rPr>
        <w:t>STK:</w:t>
      </w:r>
      <w:r w:rsidRPr="00321602">
        <w:rPr>
          <w:rFonts w:ascii="Times New Roman" w:hAnsi="Times New Roman"/>
        </w:rPr>
        <w:t xml:space="preserve"> Sivil toplum kuruluşları</w:t>
      </w:r>
    </w:p>
    <w:p w14:paraId="0BECB556" w14:textId="571193EA" w:rsidR="00185B47" w:rsidRPr="00321602" w:rsidRDefault="00185B47">
      <w:pPr>
        <w:pStyle w:val="NoSpacing"/>
        <w:numPr>
          <w:ilvl w:val="0"/>
          <w:numId w:val="32"/>
        </w:numPr>
        <w:spacing w:before="60" w:after="60" w:line="276" w:lineRule="auto"/>
        <w:jc w:val="both"/>
        <w:rPr>
          <w:rFonts w:ascii="Times New Roman" w:hAnsi="Times New Roman"/>
        </w:rPr>
      </w:pPr>
      <w:r w:rsidRPr="00321602">
        <w:rPr>
          <w:rFonts w:ascii="Times New Roman" w:hAnsi="Times New Roman"/>
          <w:b/>
          <w:bCs/>
        </w:rPr>
        <w:t>TEDÜ CGS:</w:t>
      </w:r>
      <w:r w:rsidRPr="00321602">
        <w:rPr>
          <w:rFonts w:ascii="Times New Roman" w:hAnsi="Times New Roman"/>
        </w:rPr>
        <w:t xml:space="preserve"> TED Üniversitesi Toplumsal Cinsiyet Çalışmaları Merkezi</w:t>
      </w:r>
    </w:p>
    <w:p w14:paraId="1E08FD98" w14:textId="7D723FFD" w:rsidR="00B67519" w:rsidRPr="00321602" w:rsidRDefault="00B67519" w:rsidP="00321602">
      <w:pPr>
        <w:pStyle w:val="NoSpacing"/>
        <w:spacing w:before="60" w:after="60" w:line="276" w:lineRule="auto"/>
        <w:ind w:left="720"/>
        <w:jc w:val="both"/>
        <w:rPr>
          <w:rFonts w:ascii="Times New Roman" w:hAnsi="Times New Roman"/>
        </w:rPr>
      </w:pPr>
    </w:p>
    <w:p w14:paraId="1C24AE50" w14:textId="75DBDFD9" w:rsidR="009400BD" w:rsidRPr="00321602" w:rsidRDefault="009400BD">
      <w:pPr>
        <w:pStyle w:val="NoSpacing"/>
        <w:numPr>
          <w:ilvl w:val="0"/>
          <w:numId w:val="31"/>
        </w:numPr>
        <w:spacing w:before="60" w:after="60" w:line="276" w:lineRule="auto"/>
        <w:jc w:val="both"/>
        <w:rPr>
          <w:rFonts w:ascii="Times New Roman" w:hAnsi="Times New Roman"/>
          <w:b/>
        </w:rPr>
      </w:pPr>
      <w:r w:rsidRPr="00321602">
        <w:rPr>
          <w:rFonts w:ascii="Times New Roman" w:hAnsi="Times New Roman"/>
          <w:b/>
        </w:rPr>
        <w:t>Proje Tanımı ve Kapsamı</w:t>
      </w:r>
    </w:p>
    <w:p w14:paraId="5AA44F19" w14:textId="49C59AB3" w:rsidR="009400BD" w:rsidRPr="00321602" w:rsidRDefault="009400BD" w:rsidP="00321602">
      <w:pPr>
        <w:pStyle w:val="NoSpacing"/>
        <w:spacing w:before="60" w:after="60" w:line="276" w:lineRule="auto"/>
        <w:jc w:val="both"/>
        <w:rPr>
          <w:rFonts w:ascii="Times New Roman" w:hAnsi="Times New Roman"/>
        </w:rPr>
      </w:pPr>
      <w:r w:rsidRPr="00321602">
        <w:rPr>
          <w:rFonts w:ascii="Times New Roman" w:hAnsi="Times New Roman"/>
        </w:rPr>
        <w:t xml:space="preserve">Avrupa Birliği tarafından finanse edilen ve Birleşmiş Milletler Kadın Birimi (UN </w:t>
      </w:r>
      <w:r w:rsidR="00185B47" w:rsidRPr="00321602">
        <w:rPr>
          <w:rFonts w:ascii="Times New Roman" w:hAnsi="Times New Roman"/>
        </w:rPr>
        <w:t>WOMEN</w:t>
      </w:r>
      <w:r w:rsidRPr="00321602">
        <w:rPr>
          <w:rFonts w:ascii="Times New Roman" w:hAnsi="Times New Roman"/>
        </w:rPr>
        <w:t>) teknik desteğiyle yürütülen "</w:t>
      </w:r>
      <w:proofErr w:type="spellStart"/>
      <w:r w:rsidRPr="00321602">
        <w:rPr>
          <w:rFonts w:ascii="Times New Roman" w:hAnsi="Times New Roman"/>
        </w:rPr>
        <w:t>Strong</w:t>
      </w:r>
      <w:proofErr w:type="spellEnd"/>
      <w:r w:rsidRPr="00321602">
        <w:rPr>
          <w:rFonts w:ascii="Times New Roman" w:hAnsi="Times New Roman"/>
        </w:rPr>
        <w:t xml:space="preserve"> </w:t>
      </w:r>
      <w:proofErr w:type="spellStart"/>
      <w:r w:rsidRPr="00321602">
        <w:rPr>
          <w:rFonts w:ascii="Times New Roman" w:hAnsi="Times New Roman"/>
        </w:rPr>
        <w:t>Civic</w:t>
      </w:r>
      <w:proofErr w:type="spellEnd"/>
      <w:r w:rsidRPr="00321602">
        <w:rPr>
          <w:rFonts w:ascii="Times New Roman" w:hAnsi="Times New Roman"/>
        </w:rPr>
        <w:t xml:space="preserve"> Space </w:t>
      </w:r>
      <w:proofErr w:type="spellStart"/>
      <w:r w:rsidRPr="00321602">
        <w:rPr>
          <w:rFonts w:ascii="Times New Roman" w:hAnsi="Times New Roman"/>
        </w:rPr>
        <w:t>for</w:t>
      </w:r>
      <w:proofErr w:type="spellEnd"/>
      <w:r w:rsidRPr="00321602">
        <w:rPr>
          <w:rFonts w:ascii="Times New Roman" w:hAnsi="Times New Roman"/>
        </w:rPr>
        <w:t xml:space="preserve"> </w:t>
      </w:r>
      <w:proofErr w:type="spellStart"/>
      <w:r w:rsidRPr="00321602">
        <w:rPr>
          <w:rFonts w:ascii="Times New Roman" w:hAnsi="Times New Roman"/>
        </w:rPr>
        <w:t>Equality</w:t>
      </w:r>
      <w:proofErr w:type="spellEnd"/>
      <w:r w:rsidRPr="00321602">
        <w:rPr>
          <w:rFonts w:ascii="Times New Roman" w:hAnsi="Times New Roman"/>
        </w:rPr>
        <w:t xml:space="preserve"> </w:t>
      </w:r>
      <w:proofErr w:type="spellStart"/>
      <w:r w:rsidRPr="00321602">
        <w:rPr>
          <w:rFonts w:ascii="Times New Roman" w:hAnsi="Times New Roman"/>
        </w:rPr>
        <w:t>and</w:t>
      </w:r>
      <w:proofErr w:type="spellEnd"/>
      <w:r w:rsidRPr="00321602">
        <w:rPr>
          <w:rFonts w:ascii="Times New Roman" w:hAnsi="Times New Roman"/>
        </w:rPr>
        <w:t xml:space="preserve"> </w:t>
      </w:r>
      <w:proofErr w:type="spellStart"/>
      <w:r w:rsidRPr="00321602">
        <w:rPr>
          <w:rFonts w:ascii="Times New Roman" w:hAnsi="Times New Roman"/>
        </w:rPr>
        <w:t>Women’s</w:t>
      </w:r>
      <w:proofErr w:type="spellEnd"/>
      <w:r w:rsidRPr="00321602">
        <w:rPr>
          <w:rFonts w:ascii="Times New Roman" w:hAnsi="Times New Roman"/>
        </w:rPr>
        <w:t xml:space="preserve"> </w:t>
      </w:r>
      <w:proofErr w:type="gramStart"/>
      <w:r w:rsidRPr="00321602">
        <w:rPr>
          <w:rFonts w:ascii="Times New Roman" w:hAnsi="Times New Roman"/>
        </w:rPr>
        <w:t>Empowerment -</w:t>
      </w:r>
      <w:proofErr w:type="gramEnd"/>
      <w:r w:rsidRPr="00321602">
        <w:rPr>
          <w:rFonts w:ascii="Times New Roman" w:hAnsi="Times New Roman"/>
        </w:rPr>
        <w:t xml:space="preserve"> </w:t>
      </w:r>
      <w:proofErr w:type="spellStart"/>
      <w:r w:rsidRPr="00321602">
        <w:rPr>
          <w:rFonts w:ascii="Times New Roman" w:hAnsi="Times New Roman"/>
        </w:rPr>
        <w:t>Phase</w:t>
      </w:r>
      <w:proofErr w:type="spellEnd"/>
      <w:r w:rsidRPr="00321602">
        <w:rPr>
          <w:rFonts w:ascii="Times New Roman" w:hAnsi="Times New Roman"/>
        </w:rPr>
        <w:t xml:space="preserve"> II" projesi, sivil toplumun kapasitesini geliştirmeyi hedefleyen çok katmanlı bir girişimdir. Projenin yürütücülüğünü üstlenen TED Üniversitesi Toplumsal Cinsiyet Çalışmaları Merkezi (TEDÜ CGS), akademik birikimi saha deneyimiyle birleştirerek bu sürece liderlik etmektedir. TED Üniversitesi ve UN </w:t>
      </w:r>
      <w:proofErr w:type="spellStart"/>
      <w:r w:rsidRPr="00321602">
        <w:rPr>
          <w:rFonts w:ascii="Times New Roman" w:hAnsi="Times New Roman"/>
        </w:rPr>
        <w:t>Women</w:t>
      </w:r>
      <w:proofErr w:type="spellEnd"/>
      <w:r w:rsidRPr="00321602">
        <w:rPr>
          <w:rFonts w:ascii="Times New Roman" w:hAnsi="Times New Roman"/>
        </w:rPr>
        <w:t xml:space="preserve"> arasındaki stratejik </w:t>
      </w:r>
      <w:proofErr w:type="gramStart"/>
      <w:r w:rsidRPr="00321602">
        <w:rPr>
          <w:rFonts w:ascii="Times New Roman" w:hAnsi="Times New Roman"/>
        </w:rPr>
        <w:t>işbirliğinin</w:t>
      </w:r>
      <w:proofErr w:type="gramEnd"/>
      <w:r w:rsidRPr="00321602">
        <w:rPr>
          <w:rFonts w:ascii="Times New Roman" w:hAnsi="Times New Roman"/>
        </w:rPr>
        <w:t xml:space="preserve"> en köklü ve somut adımlarından biri olan bu proje, bizzat TEDÜ CGS bünyesindeki uzman akademik ekip tarafından, Türkiye'deki sivil toplumun özgün ihtiyaçları gözetilerek tasarlanmıştır. Projenin temel amacı; Türkiye’de kadın hakları ve toplumsal cinsiyet eşitliği alanında çalışan sivil toplum kuruluşlarının (STK) kurumsal dayanıklılıklarını artırmak, finansal ve yapısal sürdürülebilirliklerine katkı sağlamak ve savunuculuk kapasitelerini güçlendirmektir.</w:t>
      </w:r>
    </w:p>
    <w:p w14:paraId="6C7B5C67" w14:textId="77777777" w:rsidR="009400BD" w:rsidRPr="00321602" w:rsidRDefault="009400BD" w:rsidP="00321602">
      <w:pPr>
        <w:pStyle w:val="NoSpacing"/>
        <w:spacing w:before="60" w:after="60" w:line="276" w:lineRule="auto"/>
        <w:jc w:val="both"/>
        <w:rPr>
          <w:rFonts w:ascii="Times New Roman" w:hAnsi="Times New Roman"/>
        </w:rPr>
      </w:pPr>
      <w:r w:rsidRPr="00321602">
        <w:rPr>
          <w:rFonts w:ascii="Times New Roman" w:hAnsi="Times New Roman"/>
        </w:rPr>
        <w:t>Bu amaç doğrultusunda hayata geçirilen "Eşitlik Akademisi" (</w:t>
      </w:r>
      <w:proofErr w:type="spellStart"/>
      <w:r w:rsidRPr="00321602">
        <w:rPr>
          <w:rFonts w:ascii="Times New Roman" w:hAnsi="Times New Roman"/>
        </w:rPr>
        <w:t>Equality</w:t>
      </w:r>
      <w:proofErr w:type="spellEnd"/>
      <w:r w:rsidRPr="00321602">
        <w:rPr>
          <w:rFonts w:ascii="Times New Roman" w:hAnsi="Times New Roman"/>
        </w:rPr>
        <w:t xml:space="preserve"> Academy), STK'lara, hak savunucularına ve ilgili paydaşlara yönelik sürdürülebilir, kapsayıcı ve dijital tabanlı bir öğrenme ekosistemi sunmaktadır. Projenin yenilikçi yönü, "bakım ekonomisi", "iklim değişikliği ve afet risk azaltımı", "toplumsal cinsiyete duyarlı veri" ve "erkeklerin eşitlik mücadelesine katılımı" gibi literatürde ve sahada giderek önem kazanan, ancak yeterince işlenmemiş alanlara odaklanmasında yatmaktadır. Akademi, katılımcılarına hem kendi başlarına tamamlayabilecekleri çevrimiçi modüller hem de derinlemesine etkileşim imkânı sunan yüz yüze eğitim programları aracılığıyla hibrit bir öğrenme deneyimi sağlamaktadır. Ayrıca, "Feminist Köprüler" başlığı altında düzenlenecek çevrimiçi diyalog serileri ile merkez dışındaki yerel örgütlerin seslerinin duyurulması ve akademi ile sivil toplum arasında yatay bir bilgi alışverişi zemini oluşturulması hedeflenmektedir.</w:t>
      </w:r>
    </w:p>
    <w:p w14:paraId="5394D1F4" w14:textId="77777777" w:rsidR="009400BD" w:rsidRPr="00321602" w:rsidRDefault="009400BD" w:rsidP="00321602">
      <w:pPr>
        <w:pStyle w:val="NoSpacing"/>
        <w:spacing w:before="60" w:after="60" w:line="276" w:lineRule="auto"/>
        <w:jc w:val="both"/>
        <w:rPr>
          <w:rFonts w:ascii="Times New Roman" w:hAnsi="Times New Roman"/>
        </w:rPr>
      </w:pPr>
      <w:r w:rsidRPr="00321602">
        <w:rPr>
          <w:rFonts w:ascii="Times New Roman" w:hAnsi="Times New Roman"/>
        </w:rPr>
        <w:t xml:space="preserve">Proje çıktıları arasında; beş adet kapsamlı tematik rehberin yayınlanması, kadın üreticilerin ekonomik güçlenmesine yönelik yapay </w:t>
      </w:r>
      <w:proofErr w:type="gramStart"/>
      <w:r w:rsidRPr="00321602">
        <w:rPr>
          <w:rFonts w:ascii="Times New Roman" w:hAnsi="Times New Roman"/>
        </w:rPr>
        <w:t>zeka</w:t>
      </w:r>
      <w:proofErr w:type="gramEnd"/>
      <w:r w:rsidRPr="00321602">
        <w:rPr>
          <w:rFonts w:ascii="Times New Roman" w:hAnsi="Times New Roman"/>
        </w:rPr>
        <w:t xml:space="preserve"> destekli atölyeler düzenlenmesi ve STK’ların sahadaki dönüştürücü etkisini görünür kılacak profesyonel bir belgesel filmin prodüksiyonu yer almaktadır. Bu faaliyetler, yalnızca teknik bilgi aktarımını değil, aynı zamanda STK’ların krizlere karşı direncini (</w:t>
      </w:r>
      <w:proofErr w:type="spellStart"/>
      <w:r w:rsidRPr="00321602">
        <w:rPr>
          <w:rFonts w:ascii="Times New Roman" w:hAnsi="Times New Roman"/>
        </w:rPr>
        <w:t>resilience</w:t>
      </w:r>
      <w:proofErr w:type="spellEnd"/>
      <w:r w:rsidRPr="00321602">
        <w:rPr>
          <w:rFonts w:ascii="Times New Roman" w:hAnsi="Times New Roman"/>
        </w:rPr>
        <w:t xml:space="preserve">) artırmayı ve kesişimsel bir yaklaşımla sivil alanı genişletmeyi öncelemektedir. Proje, dijital araçların etkin kullanımıyla sivil toplumun kurumsal hafızasını güçlendirirken, oluşturulacak dijital kütüphane ve kaynak merkezi ile alandaki bilgi birikiminin kalıcılığını garanti altına almaktadır. Proje, özü itibarı ile, TEDÜ </w:t>
      </w:r>
      <w:proofErr w:type="spellStart"/>
      <w:r w:rsidRPr="00321602">
        <w:rPr>
          <w:rFonts w:ascii="Times New Roman" w:hAnsi="Times New Roman"/>
        </w:rPr>
        <w:t>CGS’nin</w:t>
      </w:r>
      <w:proofErr w:type="spellEnd"/>
      <w:r w:rsidRPr="00321602">
        <w:rPr>
          <w:rFonts w:ascii="Times New Roman" w:hAnsi="Times New Roman"/>
        </w:rPr>
        <w:t xml:space="preserve"> uzmanlığı ve UN </w:t>
      </w:r>
      <w:proofErr w:type="spellStart"/>
      <w:r w:rsidRPr="00321602">
        <w:rPr>
          <w:rFonts w:ascii="Times New Roman" w:hAnsi="Times New Roman"/>
        </w:rPr>
        <w:t>Women’ın</w:t>
      </w:r>
      <w:proofErr w:type="spellEnd"/>
      <w:r w:rsidRPr="00321602">
        <w:rPr>
          <w:rFonts w:ascii="Times New Roman" w:hAnsi="Times New Roman"/>
        </w:rPr>
        <w:t xml:space="preserve"> küresel vizyonuyla, Türkiye’de daha yaygın bir etkiye </w:t>
      </w:r>
      <w:r w:rsidRPr="00321602">
        <w:rPr>
          <w:rFonts w:ascii="Times New Roman" w:hAnsi="Times New Roman"/>
        </w:rPr>
        <w:lastRenderedPageBreak/>
        <w:t>sahip bir sivil toplum ağının oluşumuna ve donanımlı ve görünür bir feminist ekosistemin inşasına akademik ve pratik düzeyde eşsiz bir katkı sunmayı vaat etmektedir.</w:t>
      </w:r>
    </w:p>
    <w:p w14:paraId="5F167637" w14:textId="77777777" w:rsidR="009400BD" w:rsidRPr="00321602" w:rsidRDefault="009400BD" w:rsidP="00321602">
      <w:pPr>
        <w:pStyle w:val="NoSpacing"/>
        <w:spacing w:before="60" w:after="60" w:line="276" w:lineRule="auto"/>
        <w:ind w:left="900"/>
        <w:jc w:val="both"/>
        <w:rPr>
          <w:rFonts w:ascii="Times New Roman" w:hAnsi="Times New Roman"/>
        </w:rPr>
      </w:pPr>
    </w:p>
    <w:p w14:paraId="22F2E954" w14:textId="34FCF98C" w:rsidR="006C4244" w:rsidRPr="00321602" w:rsidRDefault="004B1563">
      <w:pPr>
        <w:pStyle w:val="NoSpacing"/>
        <w:numPr>
          <w:ilvl w:val="0"/>
          <w:numId w:val="31"/>
        </w:numPr>
        <w:tabs>
          <w:tab w:val="left" w:pos="900"/>
        </w:tabs>
        <w:spacing w:before="60" w:after="60" w:line="276" w:lineRule="auto"/>
        <w:jc w:val="both"/>
        <w:rPr>
          <w:rFonts w:ascii="Times New Roman" w:hAnsi="Times New Roman"/>
          <w:b/>
        </w:rPr>
      </w:pPr>
      <w:r w:rsidRPr="00321602">
        <w:rPr>
          <w:rFonts w:ascii="Times New Roman" w:hAnsi="Times New Roman"/>
          <w:b/>
        </w:rPr>
        <w:t>İşin Konusu</w:t>
      </w:r>
    </w:p>
    <w:p w14:paraId="2C4C0668" w14:textId="5F20ADEF" w:rsidR="00C41ABE" w:rsidRPr="00321602" w:rsidRDefault="00C41ABE" w:rsidP="00321602">
      <w:pPr>
        <w:spacing w:before="60" w:after="60"/>
        <w:jc w:val="both"/>
        <w:rPr>
          <w:rFonts w:ascii="Times New Roman" w:hAnsi="Times New Roman"/>
        </w:rPr>
      </w:pPr>
      <w:r w:rsidRPr="00321602">
        <w:rPr>
          <w:rFonts w:ascii="Times New Roman" w:hAnsi="Times New Roman"/>
        </w:rPr>
        <w:t xml:space="preserve">Bu Teknik Şartname, TED Üniversitesi Toplumsal Cinsiyet Çalışmaları Merkezi tarafından yürütülen “Eşitlik ve Kadınların Güçlenmesi İçin Güçlü Sivil Alan – Faz II” projesi kapsamında gerçekleştirilen “Eşitlik Akademisi” faaliyetleri çerçevesinde ihtiyaç duyulan seyahat ve konaklama hizmetlerinin teminine ilişkin teknik koşulları düzenlemektedir. Hizmet kapsamında, Temmuz 2026 – </w:t>
      </w:r>
      <w:r w:rsidR="006019E3">
        <w:rPr>
          <w:rFonts w:ascii="Times New Roman" w:hAnsi="Times New Roman"/>
        </w:rPr>
        <w:t>Ocak</w:t>
      </w:r>
      <w:r w:rsidRPr="00321602">
        <w:rPr>
          <w:rFonts w:ascii="Times New Roman" w:hAnsi="Times New Roman"/>
        </w:rPr>
        <w:t xml:space="preserve"> 202</w:t>
      </w:r>
      <w:r w:rsidR="006019E3">
        <w:rPr>
          <w:rFonts w:ascii="Times New Roman" w:hAnsi="Times New Roman"/>
        </w:rPr>
        <w:t>7</w:t>
      </w:r>
      <w:r w:rsidRPr="00321602">
        <w:rPr>
          <w:rFonts w:ascii="Times New Roman" w:hAnsi="Times New Roman"/>
        </w:rPr>
        <w:t xml:space="preserve"> tarihleri arasında Trabzon, İzmir, Çanakkale, Mersin, Diyarbakır</w:t>
      </w:r>
      <w:r w:rsidR="002A0AD9">
        <w:rPr>
          <w:rFonts w:ascii="Times New Roman" w:hAnsi="Times New Roman"/>
        </w:rPr>
        <w:t xml:space="preserve">, </w:t>
      </w:r>
      <w:r w:rsidRPr="00321602">
        <w:rPr>
          <w:rFonts w:ascii="Times New Roman" w:hAnsi="Times New Roman"/>
        </w:rPr>
        <w:t>Van</w:t>
      </w:r>
      <w:r w:rsidR="002A0AD9">
        <w:rPr>
          <w:rFonts w:ascii="Times New Roman" w:hAnsi="Times New Roman"/>
        </w:rPr>
        <w:t xml:space="preserve"> ve İstanbul</w:t>
      </w:r>
      <w:r w:rsidRPr="00321602">
        <w:rPr>
          <w:rFonts w:ascii="Times New Roman" w:hAnsi="Times New Roman"/>
        </w:rPr>
        <w:t xml:space="preserve"> illerinde gerçekleştirilecek faaliyetler için </w:t>
      </w:r>
      <w:r w:rsidR="00A742AA" w:rsidRPr="00A742AA">
        <w:rPr>
          <w:rFonts w:ascii="Times New Roman" w:hAnsi="Times New Roman"/>
        </w:rPr>
        <w:t>yiyecek-içecek ikram hizmet</w:t>
      </w:r>
      <w:r w:rsidR="00A742AA">
        <w:rPr>
          <w:rFonts w:ascii="Times New Roman" w:hAnsi="Times New Roman"/>
        </w:rPr>
        <w:t>i s</w:t>
      </w:r>
      <w:r w:rsidRPr="00321602">
        <w:rPr>
          <w:rFonts w:ascii="Times New Roman" w:hAnsi="Times New Roman"/>
        </w:rPr>
        <w:t>ağlanması beklenmektedir.</w:t>
      </w:r>
    </w:p>
    <w:p w14:paraId="493A4A94" w14:textId="479CB6DE" w:rsidR="00A735CD" w:rsidRDefault="00A735CD" w:rsidP="00A735CD">
      <w:pPr>
        <w:spacing w:before="60" w:after="60"/>
        <w:jc w:val="both"/>
        <w:rPr>
          <w:rFonts w:ascii="Times New Roman" w:hAnsi="Times New Roman"/>
        </w:rPr>
      </w:pPr>
      <w:r w:rsidRPr="00A735CD">
        <w:rPr>
          <w:rFonts w:ascii="Times New Roman" w:hAnsi="Times New Roman"/>
        </w:rPr>
        <w:t>Bu hizmet alımı kapsamında yüklenici, proje faaliyetleri çerçevesinde 7 ilde gerçekleştirilecek toplantı, eğitim, çalıştay ve benzeri etkinliklerde katılımcılara yönelik yiyecek ve içecek ikram hizmetlerini sağlayacaktır.</w:t>
      </w:r>
      <w:r>
        <w:rPr>
          <w:rFonts w:ascii="Times New Roman" w:hAnsi="Times New Roman"/>
        </w:rPr>
        <w:t xml:space="preserve"> </w:t>
      </w:r>
      <w:r w:rsidRPr="00A735CD">
        <w:rPr>
          <w:rFonts w:ascii="Times New Roman" w:hAnsi="Times New Roman"/>
        </w:rPr>
        <w:t>Etkinlikler kapsamında katılımcılara gün boyunca çay, kahve, su, meşrubat ve hafif ikramlar sunulacak, ayrıca öğle yemeği hizmeti verilecektir.</w:t>
      </w:r>
      <w:r>
        <w:rPr>
          <w:rFonts w:ascii="Times New Roman" w:hAnsi="Times New Roman"/>
        </w:rPr>
        <w:t xml:space="preserve"> </w:t>
      </w:r>
      <w:r w:rsidRPr="00A735CD">
        <w:rPr>
          <w:rFonts w:ascii="Times New Roman" w:hAnsi="Times New Roman"/>
        </w:rPr>
        <w:t>Faaliyet bazında öngörülen katılımcı sayıları aşağıdaki tabloda yer almaktadır:</w:t>
      </w:r>
    </w:p>
    <w:tbl>
      <w:tblPr>
        <w:tblStyle w:val="TableGrid"/>
        <w:tblW w:w="0" w:type="auto"/>
        <w:tblLook w:val="04A0" w:firstRow="1" w:lastRow="0" w:firstColumn="1" w:lastColumn="0" w:noHBand="0" w:noVBand="1"/>
      </w:tblPr>
      <w:tblGrid>
        <w:gridCol w:w="3151"/>
        <w:gridCol w:w="3122"/>
        <w:gridCol w:w="2765"/>
      </w:tblGrid>
      <w:tr w:rsidR="00653CC5" w14:paraId="462D0A40" w14:textId="2155DC22" w:rsidTr="00653CC5">
        <w:tc>
          <w:tcPr>
            <w:tcW w:w="3151"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11"/>
            </w:tblGrid>
            <w:tr w:rsidR="00653CC5" w:rsidRPr="00A735CD" w14:paraId="4970BA2E" w14:textId="77777777" w:rsidTr="0052673C">
              <w:trPr>
                <w:tblCellSpacing w:w="15" w:type="dxa"/>
              </w:trPr>
              <w:tc>
                <w:tcPr>
                  <w:tcW w:w="0" w:type="auto"/>
                  <w:vAlign w:val="center"/>
                  <w:hideMark/>
                </w:tcPr>
                <w:p w14:paraId="0EFE362B" w14:textId="77777777" w:rsidR="00653CC5" w:rsidRPr="00A735CD" w:rsidRDefault="00653CC5" w:rsidP="00A735CD">
                  <w:pPr>
                    <w:spacing w:after="0" w:line="240" w:lineRule="auto"/>
                    <w:jc w:val="center"/>
                    <w:rPr>
                      <w:rFonts w:ascii="Times New Roman" w:hAnsi="Times New Roman"/>
                      <w:b/>
                      <w:bCs/>
                    </w:rPr>
                  </w:pPr>
                  <w:r w:rsidRPr="00A735CD">
                    <w:rPr>
                      <w:rFonts w:ascii="Times New Roman" w:hAnsi="Times New Roman"/>
                      <w:b/>
                      <w:bCs/>
                    </w:rPr>
                    <w:t>Faaliyet İli</w:t>
                  </w:r>
                </w:p>
              </w:tc>
            </w:tr>
          </w:tbl>
          <w:p w14:paraId="2A986D1D" w14:textId="77777777" w:rsidR="00653CC5" w:rsidRPr="00A735CD" w:rsidRDefault="00653CC5" w:rsidP="00A735CD">
            <w:pPr>
              <w:spacing w:before="60" w:after="60"/>
              <w:jc w:val="center"/>
              <w:rPr>
                <w:rFonts w:ascii="Times New Roman" w:hAnsi="Times New Roman"/>
                <w:b/>
                <w:bCs/>
              </w:rPr>
            </w:pPr>
          </w:p>
        </w:tc>
        <w:tc>
          <w:tcPr>
            <w:tcW w:w="3122" w:type="dxa"/>
          </w:tcPr>
          <w:p w14:paraId="349EABAE" w14:textId="676C58C2" w:rsidR="00653CC5" w:rsidRPr="00A735CD" w:rsidRDefault="00500265" w:rsidP="00A735CD">
            <w:pPr>
              <w:spacing w:before="60" w:after="60"/>
              <w:jc w:val="center"/>
              <w:rPr>
                <w:rFonts w:ascii="Times New Roman" w:hAnsi="Times New Roman"/>
                <w:b/>
                <w:bCs/>
              </w:rPr>
            </w:pPr>
            <w:r>
              <w:rPr>
                <w:rFonts w:ascii="Times New Roman" w:hAnsi="Times New Roman"/>
                <w:b/>
                <w:bCs/>
              </w:rPr>
              <w:t xml:space="preserve">Toplam </w:t>
            </w:r>
            <w:r w:rsidR="00653CC5">
              <w:rPr>
                <w:rFonts w:ascii="Times New Roman" w:hAnsi="Times New Roman"/>
                <w:b/>
                <w:bCs/>
              </w:rPr>
              <w:t>Tahmini Katılımcı Sayısı</w:t>
            </w:r>
          </w:p>
        </w:tc>
        <w:tc>
          <w:tcPr>
            <w:tcW w:w="2765" w:type="dxa"/>
          </w:tcPr>
          <w:p w14:paraId="75EACD1B" w14:textId="640C9848" w:rsidR="00653CC5" w:rsidRDefault="00832513" w:rsidP="00A735CD">
            <w:pPr>
              <w:spacing w:before="60" w:after="60"/>
              <w:jc w:val="center"/>
              <w:rPr>
                <w:rFonts w:ascii="Times New Roman" w:hAnsi="Times New Roman"/>
                <w:b/>
                <w:bCs/>
              </w:rPr>
            </w:pPr>
            <w:r>
              <w:rPr>
                <w:rFonts w:ascii="Times New Roman" w:hAnsi="Times New Roman"/>
                <w:b/>
                <w:bCs/>
              </w:rPr>
              <w:t xml:space="preserve">Kişi Başı </w:t>
            </w:r>
            <w:r w:rsidR="00653CC5">
              <w:rPr>
                <w:rFonts w:ascii="Times New Roman" w:hAnsi="Times New Roman"/>
                <w:b/>
                <w:bCs/>
              </w:rPr>
              <w:t>Üst Limit Tutarı</w:t>
            </w:r>
            <w:r w:rsidR="0078787B">
              <w:rPr>
                <w:rFonts w:ascii="Times New Roman" w:hAnsi="Times New Roman"/>
                <w:b/>
                <w:bCs/>
              </w:rPr>
              <w:t xml:space="preserve"> (KDV Dahil TL)</w:t>
            </w:r>
          </w:p>
        </w:tc>
      </w:tr>
      <w:tr w:rsidR="00653CC5" w14:paraId="22081AFD" w14:textId="4BCB6CF5" w:rsidTr="00653CC5">
        <w:tc>
          <w:tcPr>
            <w:tcW w:w="3151" w:type="dxa"/>
          </w:tcPr>
          <w:p w14:paraId="48EF2380" w14:textId="139BAEA2" w:rsidR="00653CC5" w:rsidRDefault="00653CC5" w:rsidP="00A735CD">
            <w:pPr>
              <w:spacing w:before="60" w:after="60"/>
              <w:jc w:val="both"/>
              <w:rPr>
                <w:rFonts w:ascii="Times New Roman" w:hAnsi="Times New Roman"/>
              </w:rPr>
            </w:pPr>
            <w:r w:rsidRPr="00321602">
              <w:rPr>
                <w:rFonts w:ascii="Times New Roman" w:hAnsi="Times New Roman"/>
              </w:rPr>
              <w:t>Trabzon</w:t>
            </w:r>
          </w:p>
        </w:tc>
        <w:tc>
          <w:tcPr>
            <w:tcW w:w="3122" w:type="dxa"/>
          </w:tcPr>
          <w:p w14:paraId="1931AEB5" w14:textId="2437EAF8" w:rsidR="00F46D44" w:rsidRDefault="00F46D44" w:rsidP="00F46D44">
            <w:pPr>
              <w:spacing w:before="60" w:after="60"/>
              <w:jc w:val="center"/>
              <w:rPr>
                <w:rFonts w:ascii="Times New Roman" w:hAnsi="Times New Roman"/>
              </w:rPr>
            </w:pPr>
            <w:r>
              <w:rPr>
                <w:rFonts w:ascii="Times New Roman" w:hAnsi="Times New Roman"/>
              </w:rPr>
              <w:t>40</w:t>
            </w:r>
          </w:p>
        </w:tc>
        <w:tc>
          <w:tcPr>
            <w:tcW w:w="2765" w:type="dxa"/>
          </w:tcPr>
          <w:p w14:paraId="561FDF6D" w14:textId="009839FE" w:rsidR="00653CC5" w:rsidRDefault="00832513" w:rsidP="00832513">
            <w:pPr>
              <w:spacing w:before="60" w:after="60"/>
              <w:jc w:val="center"/>
              <w:rPr>
                <w:rFonts w:ascii="Times New Roman" w:hAnsi="Times New Roman"/>
              </w:rPr>
            </w:pPr>
            <w:r>
              <w:rPr>
                <w:rFonts w:ascii="Times New Roman" w:hAnsi="Times New Roman"/>
              </w:rPr>
              <w:t>1.000 TL</w:t>
            </w:r>
          </w:p>
        </w:tc>
      </w:tr>
      <w:tr w:rsidR="00832513" w14:paraId="34D2C1CF" w14:textId="1FCB2C12" w:rsidTr="00653CC5">
        <w:tc>
          <w:tcPr>
            <w:tcW w:w="3151" w:type="dxa"/>
          </w:tcPr>
          <w:p w14:paraId="2C002F75" w14:textId="7D1B973A" w:rsidR="00832513" w:rsidRDefault="00832513" w:rsidP="00832513">
            <w:pPr>
              <w:spacing w:before="60" w:after="60"/>
              <w:jc w:val="both"/>
              <w:rPr>
                <w:rFonts w:ascii="Times New Roman" w:hAnsi="Times New Roman"/>
              </w:rPr>
            </w:pPr>
            <w:r w:rsidRPr="00321602">
              <w:rPr>
                <w:rFonts w:ascii="Times New Roman" w:hAnsi="Times New Roman"/>
              </w:rPr>
              <w:t>İzmir</w:t>
            </w:r>
          </w:p>
        </w:tc>
        <w:tc>
          <w:tcPr>
            <w:tcW w:w="3122" w:type="dxa"/>
          </w:tcPr>
          <w:p w14:paraId="1E29634A" w14:textId="1012105E" w:rsidR="00832513" w:rsidRDefault="00832513" w:rsidP="00832513">
            <w:pPr>
              <w:spacing w:before="60" w:after="60"/>
              <w:jc w:val="center"/>
              <w:rPr>
                <w:rFonts w:ascii="Times New Roman" w:hAnsi="Times New Roman"/>
              </w:rPr>
            </w:pPr>
            <w:r>
              <w:rPr>
                <w:rFonts w:ascii="Times New Roman" w:hAnsi="Times New Roman"/>
              </w:rPr>
              <w:t>40</w:t>
            </w:r>
          </w:p>
        </w:tc>
        <w:tc>
          <w:tcPr>
            <w:tcW w:w="2765" w:type="dxa"/>
          </w:tcPr>
          <w:p w14:paraId="50666F5A" w14:textId="4B229B4D" w:rsidR="00832513" w:rsidRDefault="00832513" w:rsidP="00832513">
            <w:pPr>
              <w:spacing w:before="60" w:after="60"/>
              <w:jc w:val="center"/>
              <w:rPr>
                <w:rFonts w:ascii="Times New Roman" w:hAnsi="Times New Roman"/>
              </w:rPr>
            </w:pPr>
            <w:r w:rsidRPr="006C0094">
              <w:rPr>
                <w:rFonts w:ascii="Times New Roman" w:hAnsi="Times New Roman"/>
              </w:rPr>
              <w:t>1.000 TL</w:t>
            </w:r>
          </w:p>
        </w:tc>
      </w:tr>
      <w:tr w:rsidR="00832513" w14:paraId="47F8C39D" w14:textId="04CAAE1C" w:rsidTr="00653CC5">
        <w:tc>
          <w:tcPr>
            <w:tcW w:w="3151" w:type="dxa"/>
          </w:tcPr>
          <w:p w14:paraId="1461F752" w14:textId="39F3020F" w:rsidR="00832513" w:rsidRDefault="00832513" w:rsidP="00832513">
            <w:pPr>
              <w:spacing w:before="60" w:after="60"/>
              <w:jc w:val="both"/>
              <w:rPr>
                <w:rFonts w:ascii="Times New Roman" w:hAnsi="Times New Roman"/>
              </w:rPr>
            </w:pPr>
            <w:r w:rsidRPr="00626BFB">
              <w:rPr>
                <w:rFonts w:ascii="Times New Roman" w:hAnsi="Times New Roman"/>
              </w:rPr>
              <w:t>Çanakkale</w:t>
            </w:r>
          </w:p>
        </w:tc>
        <w:tc>
          <w:tcPr>
            <w:tcW w:w="3122" w:type="dxa"/>
          </w:tcPr>
          <w:p w14:paraId="0D59C575" w14:textId="13ECE6B2" w:rsidR="00832513" w:rsidRDefault="00832513" w:rsidP="00832513">
            <w:pPr>
              <w:spacing w:before="60" w:after="60"/>
              <w:jc w:val="center"/>
              <w:rPr>
                <w:rFonts w:ascii="Times New Roman" w:hAnsi="Times New Roman"/>
              </w:rPr>
            </w:pPr>
            <w:r>
              <w:rPr>
                <w:rFonts w:ascii="Times New Roman" w:hAnsi="Times New Roman"/>
              </w:rPr>
              <w:t>40</w:t>
            </w:r>
          </w:p>
        </w:tc>
        <w:tc>
          <w:tcPr>
            <w:tcW w:w="2765" w:type="dxa"/>
          </w:tcPr>
          <w:p w14:paraId="6E86168D" w14:textId="435A0FF5" w:rsidR="00832513" w:rsidRDefault="00832513" w:rsidP="00832513">
            <w:pPr>
              <w:spacing w:before="60" w:after="60"/>
              <w:jc w:val="center"/>
              <w:rPr>
                <w:rFonts w:ascii="Times New Roman" w:hAnsi="Times New Roman"/>
              </w:rPr>
            </w:pPr>
            <w:r w:rsidRPr="006C0094">
              <w:rPr>
                <w:rFonts w:ascii="Times New Roman" w:hAnsi="Times New Roman"/>
              </w:rPr>
              <w:t>1.000 TL</w:t>
            </w:r>
          </w:p>
        </w:tc>
      </w:tr>
      <w:tr w:rsidR="00832513" w14:paraId="38CB2B28" w14:textId="291C09C6" w:rsidTr="00653CC5">
        <w:tc>
          <w:tcPr>
            <w:tcW w:w="3151" w:type="dxa"/>
          </w:tcPr>
          <w:p w14:paraId="2D753B06" w14:textId="112CE0AD" w:rsidR="00832513" w:rsidRDefault="00832513" w:rsidP="00832513">
            <w:pPr>
              <w:spacing w:before="60" w:after="60"/>
              <w:jc w:val="both"/>
              <w:rPr>
                <w:rFonts w:ascii="Times New Roman" w:hAnsi="Times New Roman"/>
              </w:rPr>
            </w:pPr>
            <w:r w:rsidRPr="00626BFB">
              <w:rPr>
                <w:rFonts w:ascii="Times New Roman" w:hAnsi="Times New Roman"/>
              </w:rPr>
              <w:t>Mersin</w:t>
            </w:r>
          </w:p>
        </w:tc>
        <w:tc>
          <w:tcPr>
            <w:tcW w:w="3122" w:type="dxa"/>
          </w:tcPr>
          <w:p w14:paraId="0566189E" w14:textId="2F5C153C" w:rsidR="00832513" w:rsidRDefault="00832513" w:rsidP="00832513">
            <w:pPr>
              <w:spacing w:before="60" w:after="60"/>
              <w:jc w:val="center"/>
              <w:rPr>
                <w:rFonts w:ascii="Times New Roman" w:hAnsi="Times New Roman"/>
              </w:rPr>
            </w:pPr>
            <w:r>
              <w:rPr>
                <w:rFonts w:ascii="Times New Roman" w:hAnsi="Times New Roman"/>
              </w:rPr>
              <w:t>40</w:t>
            </w:r>
          </w:p>
        </w:tc>
        <w:tc>
          <w:tcPr>
            <w:tcW w:w="2765" w:type="dxa"/>
          </w:tcPr>
          <w:p w14:paraId="33AFAFCC" w14:textId="65579E29" w:rsidR="00832513" w:rsidRDefault="00832513" w:rsidP="00832513">
            <w:pPr>
              <w:spacing w:before="60" w:after="60"/>
              <w:jc w:val="center"/>
              <w:rPr>
                <w:rFonts w:ascii="Times New Roman" w:hAnsi="Times New Roman"/>
              </w:rPr>
            </w:pPr>
            <w:r w:rsidRPr="006C0094">
              <w:rPr>
                <w:rFonts w:ascii="Times New Roman" w:hAnsi="Times New Roman"/>
              </w:rPr>
              <w:t>1.000 TL</w:t>
            </w:r>
          </w:p>
        </w:tc>
      </w:tr>
      <w:tr w:rsidR="00832513" w14:paraId="42F02973" w14:textId="75F7E7CB" w:rsidTr="00653CC5">
        <w:tc>
          <w:tcPr>
            <w:tcW w:w="3151" w:type="dxa"/>
          </w:tcPr>
          <w:p w14:paraId="65437B7D" w14:textId="523B3EEF" w:rsidR="00832513" w:rsidRDefault="00832513" w:rsidP="00832513">
            <w:pPr>
              <w:spacing w:before="60" w:after="60"/>
              <w:jc w:val="both"/>
              <w:rPr>
                <w:rFonts w:ascii="Times New Roman" w:hAnsi="Times New Roman"/>
              </w:rPr>
            </w:pPr>
            <w:r w:rsidRPr="00626BFB">
              <w:rPr>
                <w:rFonts w:ascii="Times New Roman" w:hAnsi="Times New Roman"/>
              </w:rPr>
              <w:t>Diyarbakır</w:t>
            </w:r>
          </w:p>
        </w:tc>
        <w:tc>
          <w:tcPr>
            <w:tcW w:w="3122" w:type="dxa"/>
          </w:tcPr>
          <w:p w14:paraId="68E56212" w14:textId="7D70B574" w:rsidR="00832513" w:rsidRDefault="00832513" w:rsidP="00832513">
            <w:pPr>
              <w:spacing w:before="60" w:after="60"/>
              <w:jc w:val="center"/>
              <w:rPr>
                <w:rFonts w:ascii="Times New Roman" w:hAnsi="Times New Roman"/>
              </w:rPr>
            </w:pPr>
            <w:r>
              <w:rPr>
                <w:rFonts w:ascii="Times New Roman" w:hAnsi="Times New Roman"/>
              </w:rPr>
              <w:t>40</w:t>
            </w:r>
          </w:p>
        </w:tc>
        <w:tc>
          <w:tcPr>
            <w:tcW w:w="2765" w:type="dxa"/>
          </w:tcPr>
          <w:p w14:paraId="428449E9" w14:textId="66D54AB9" w:rsidR="00832513" w:rsidRDefault="00832513" w:rsidP="00832513">
            <w:pPr>
              <w:spacing w:before="60" w:after="60"/>
              <w:jc w:val="center"/>
              <w:rPr>
                <w:rFonts w:ascii="Times New Roman" w:hAnsi="Times New Roman"/>
              </w:rPr>
            </w:pPr>
            <w:r w:rsidRPr="006C0094">
              <w:rPr>
                <w:rFonts w:ascii="Times New Roman" w:hAnsi="Times New Roman"/>
              </w:rPr>
              <w:t>1.000 TL</w:t>
            </w:r>
          </w:p>
        </w:tc>
      </w:tr>
      <w:tr w:rsidR="00832513" w14:paraId="78059BCE" w14:textId="68145086" w:rsidTr="00653CC5">
        <w:tc>
          <w:tcPr>
            <w:tcW w:w="3151" w:type="dxa"/>
          </w:tcPr>
          <w:p w14:paraId="1273039C" w14:textId="469001F4" w:rsidR="00832513" w:rsidRDefault="00832513" w:rsidP="00832513">
            <w:pPr>
              <w:spacing w:before="60" w:after="60"/>
              <w:jc w:val="both"/>
              <w:rPr>
                <w:rFonts w:ascii="Times New Roman" w:hAnsi="Times New Roman"/>
              </w:rPr>
            </w:pPr>
            <w:r w:rsidRPr="00626BFB">
              <w:rPr>
                <w:rFonts w:ascii="Times New Roman" w:hAnsi="Times New Roman"/>
              </w:rPr>
              <w:t xml:space="preserve">Van </w:t>
            </w:r>
          </w:p>
        </w:tc>
        <w:tc>
          <w:tcPr>
            <w:tcW w:w="3122" w:type="dxa"/>
          </w:tcPr>
          <w:p w14:paraId="615E418D" w14:textId="53311161" w:rsidR="00832513" w:rsidRDefault="00832513" w:rsidP="00832513">
            <w:pPr>
              <w:spacing w:before="60" w:after="60"/>
              <w:jc w:val="center"/>
              <w:rPr>
                <w:rFonts w:ascii="Times New Roman" w:hAnsi="Times New Roman"/>
              </w:rPr>
            </w:pPr>
            <w:r>
              <w:rPr>
                <w:rFonts w:ascii="Times New Roman" w:hAnsi="Times New Roman"/>
              </w:rPr>
              <w:t>40</w:t>
            </w:r>
          </w:p>
        </w:tc>
        <w:tc>
          <w:tcPr>
            <w:tcW w:w="2765" w:type="dxa"/>
          </w:tcPr>
          <w:p w14:paraId="6E621F8F" w14:textId="6F4E9EA0" w:rsidR="00832513" w:rsidRDefault="00832513" w:rsidP="00832513">
            <w:pPr>
              <w:spacing w:before="60" w:after="60"/>
              <w:jc w:val="center"/>
              <w:rPr>
                <w:rFonts w:ascii="Times New Roman" w:hAnsi="Times New Roman"/>
              </w:rPr>
            </w:pPr>
            <w:r w:rsidRPr="006C0094">
              <w:rPr>
                <w:rFonts w:ascii="Times New Roman" w:hAnsi="Times New Roman"/>
              </w:rPr>
              <w:t>1.000 TL</w:t>
            </w:r>
          </w:p>
        </w:tc>
      </w:tr>
      <w:tr w:rsidR="00832513" w14:paraId="472D5E0D" w14:textId="4561ACF5" w:rsidTr="00653CC5">
        <w:tc>
          <w:tcPr>
            <w:tcW w:w="3151" w:type="dxa"/>
          </w:tcPr>
          <w:p w14:paraId="0A372906" w14:textId="1DA7C0D0" w:rsidR="00832513" w:rsidRDefault="00832513" w:rsidP="00832513">
            <w:pPr>
              <w:spacing w:before="60" w:after="60"/>
              <w:jc w:val="both"/>
              <w:rPr>
                <w:rFonts w:ascii="Times New Roman" w:hAnsi="Times New Roman"/>
              </w:rPr>
            </w:pPr>
            <w:r w:rsidRPr="00626BFB">
              <w:rPr>
                <w:rFonts w:ascii="Times New Roman" w:hAnsi="Times New Roman"/>
              </w:rPr>
              <w:t>İstanbul</w:t>
            </w:r>
          </w:p>
        </w:tc>
        <w:tc>
          <w:tcPr>
            <w:tcW w:w="3122" w:type="dxa"/>
          </w:tcPr>
          <w:p w14:paraId="012D6FF9" w14:textId="49C34AF4" w:rsidR="00832513" w:rsidRDefault="00832513" w:rsidP="00832513">
            <w:pPr>
              <w:spacing w:before="60" w:after="60"/>
              <w:jc w:val="center"/>
              <w:rPr>
                <w:rFonts w:ascii="Times New Roman" w:hAnsi="Times New Roman"/>
              </w:rPr>
            </w:pPr>
            <w:r>
              <w:rPr>
                <w:rFonts w:ascii="Times New Roman" w:hAnsi="Times New Roman"/>
              </w:rPr>
              <w:t>60</w:t>
            </w:r>
          </w:p>
        </w:tc>
        <w:tc>
          <w:tcPr>
            <w:tcW w:w="2765" w:type="dxa"/>
          </w:tcPr>
          <w:p w14:paraId="4F34FE28" w14:textId="4318E9E3" w:rsidR="00832513" w:rsidRDefault="00832513" w:rsidP="00832513">
            <w:pPr>
              <w:spacing w:before="60" w:after="60"/>
              <w:jc w:val="center"/>
              <w:rPr>
                <w:rFonts w:ascii="Times New Roman" w:hAnsi="Times New Roman"/>
              </w:rPr>
            </w:pPr>
            <w:r w:rsidRPr="006C0094">
              <w:rPr>
                <w:rFonts w:ascii="Times New Roman" w:hAnsi="Times New Roman"/>
              </w:rPr>
              <w:t>1.000 TL</w:t>
            </w:r>
          </w:p>
        </w:tc>
      </w:tr>
    </w:tbl>
    <w:p w14:paraId="5676BDA9" w14:textId="77777777" w:rsidR="00A735CD" w:rsidRPr="00A735CD" w:rsidRDefault="00A735CD" w:rsidP="00A735CD">
      <w:pPr>
        <w:spacing w:before="60" w:after="60"/>
        <w:jc w:val="both"/>
        <w:rPr>
          <w:rFonts w:ascii="Times New Roman" w:hAnsi="Times New Roman"/>
        </w:rPr>
      </w:pPr>
      <w:r w:rsidRPr="00A735CD">
        <w:rPr>
          <w:rFonts w:ascii="Times New Roman" w:hAnsi="Times New Roman"/>
        </w:rPr>
        <w:t>Yukarıda belirtilen katılımcı sayıları planlama amacıyla verilmiş olup kesin sayı niteliği taşımamaktadır. Nihai katılımcı sayıları her faaliyet öncesinde İDARE tarafından yükleniciye bildirilecektir.</w:t>
      </w:r>
    </w:p>
    <w:p w14:paraId="2456EA64" w14:textId="77777777" w:rsidR="00A735CD" w:rsidRPr="00A735CD" w:rsidRDefault="00A735CD" w:rsidP="00A735CD">
      <w:pPr>
        <w:spacing w:before="60" w:after="60"/>
        <w:jc w:val="both"/>
        <w:rPr>
          <w:rFonts w:ascii="Times New Roman" w:hAnsi="Times New Roman"/>
        </w:rPr>
      </w:pPr>
      <w:r w:rsidRPr="00A735CD">
        <w:rPr>
          <w:rFonts w:ascii="Times New Roman" w:hAnsi="Times New Roman"/>
        </w:rPr>
        <w:t>İDARE, faaliyet ihtiyaçları doğrultusunda katılımcı sayılarında artış veya azalış yapma hakkını saklı tutar. Ödemeler, gerçekleşen hizmet miktarı üzerinden ve sözleşme kapsamında sunulan birim fiyatlar esas alınarak yapılacaktır.</w:t>
      </w:r>
    </w:p>
    <w:p w14:paraId="2BED2D51" w14:textId="16B4498E" w:rsidR="000F0EF2" w:rsidRDefault="00C41ABE" w:rsidP="00321602">
      <w:pPr>
        <w:spacing w:before="60" w:after="60"/>
        <w:jc w:val="both"/>
        <w:rPr>
          <w:rFonts w:ascii="Times New Roman" w:hAnsi="Times New Roman"/>
        </w:rPr>
      </w:pPr>
      <w:r w:rsidRPr="00321602">
        <w:rPr>
          <w:rFonts w:ascii="Times New Roman" w:hAnsi="Times New Roman"/>
        </w:rPr>
        <w:t xml:space="preserve">Bu hizmet alımının amacı, proje kapsamında farklı illerde gerçekleştirilecek faaliyetlere katılacak </w:t>
      </w:r>
      <w:r w:rsidR="00A735CD">
        <w:rPr>
          <w:rFonts w:ascii="Times New Roman" w:hAnsi="Times New Roman"/>
        </w:rPr>
        <w:t>kişilerin yeme-içme</w:t>
      </w:r>
      <w:r w:rsidRPr="00321602">
        <w:rPr>
          <w:rFonts w:ascii="Times New Roman" w:hAnsi="Times New Roman"/>
        </w:rPr>
        <w:t xml:space="preserve"> ihtiyaçlarının zamanında, etkin, </w:t>
      </w:r>
      <w:r w:rsidR="00A735CD">
        <w:rPr>
          <w:rFonts w:ascii="Times New Roman" w:hAnsi="Times New Roman"/>
        </w:rPr>
        <w:t>sağlıklı</w:t>
      </w:r>
      <w:r w:rsidRPr="00321602">
        <w:rPr>
          <w:rFonts w:ascii="Times New Roman" w:hAnsi="Times New Roman"/>
        </w:rPr>
        <w:t xml:space="preserve"> ve kesintisiz şekilde karşılanmasını sağlamaktır.</w:t>
      </w:r>
    </w:p>
    <w:p w14:paraId="5491ECCF" w14:textId="77777777" w:rsidR="00741BF1" w:rsidRPr="000F0EF2" w:rsidRDefault="00741BF1" w:rsidP="00321602">
      <w:pPr>
        <w:spacing w:before="60" w:after="60"/>
        <w:jc w:val="both"/>
        <w:rPr>
          <w:rFonts w:ascii="Times New Roman" w:hAnsi="Times New Roman"/>
        </w:rPr>
      </w:pPr>
    </w:p>
    <w:p w14:paraId="22FF92A2" w14:textId="3B0203E1" w:rsidR="00B67519" w:rsidRPr="00321602" w:rsidRDefault="00B67519">
      <w:pPr>
        <w:pStyle w:val="NoSpacing"/>
        <w:numPr>
          <w:ilvl w:val="0"/>
          <w:numId w:val="31"/>
        </w:numPr>
        <w:tabs>
          <w:tab w:val="left" w:pos="900"/>
        </w:tabs>
        <w:spacing w:before="60" w:after="60" w:line="276" w:lineRule="auto"/>
        <w:jc w:val="both"/>
        <w:rPr>
          <w:rFonts w:ascii="Times New Roman" w:hAnsi="Times New Roman"/>
          <w:b/>
          <w:bCs/>
        </w:rPr>
      </w:pPr>
      <w:r w:rsidRPr="00321602">
        <w:rPr>
          <w:rFonts w:ascii="Times New Roman" w:hAnsi="Times New Roman"/>
          <w:b/>
          <w:bCs/>
        </w:rPr>
        <w:t>Amaç</w:t>
      </w:r>
    </w:p>
    <w:p w14:paraId="41A91F60" w14:textId="70460C90" w:rsidR="00B67519" w:rsidRPr="00321602" w:rsidRDefault="00A735CD" w:rsidP="00321602">
      <w:pPr>
        <w:pStyle w:val="NoSpacing"/>
        <w:tabs>
          <w:tab w:val="left" w:pos="900"/>
        </w:tabs>
        <w:spacing w:before="60" w:after="60" w:line="276" w:lineRule="auto"/>
        <w:jc w:val="both"/>
        <w:rPr>
          <w:rFonts w:ascii="Times New Roman" w:hAnsi="Times New Roman"/>
        </w:rPr>
      </w:pPr>
      <w:r w:rsidRPr="00A735CD">
        <w:rPr>
          <w:rFonts w:ascii="Times New Roman" w:hAnsi="Times New Roman"/>
        </w:rPr>
        <w:t>Bu Teknik Şartnamenin amacı, proje kapsamında düzenlenecek toplantı, eğitim, çalıştay ve benzeri etkinliklerde ihtiyaç duyulan yiyecek ve içecek ikram hizmetlerinin temin edilmesine ilişkin usul ve esasları belirlemek; bu hizmetleri sunacak yüklenicinin sahip olması gereken asgari teknik kapasite, operasyonel altyapı, insan kaynağı ve mesleki yeterlilikleri tanımlamaktır.</w:t>
      </w:r>
    </w:p>
    <w:p w14:paraId="10258D81" w14:textId="575BB17E" w:rsidR="00B67519" w:rsidRPr="00321602" w:rsidRDefault="00B67519" w:rsidP="00321602">
      <w:pPr>
        <w:pStyle w:val="NoSpacing"/>
        <w:tabs>
          <w:tab w:val="left" w:pos="900"/>
        </w:tabs>
        <w:spacing w:before="60" w:after="60" w:line="276" w:lineRule="auto"/>
        <w:ind w:left="900"/>
        <w:jc w:val="both"/>
        <w:rPr>
          <w:rFonts w:ascii="Times New Roman" w:hAnsi="Times New Roman"/>
          <w:b/>
        </w:rPr>
      </w:pPr>
    </w:p>
    <w:p w14:paraId="28211A52" w14:textId="73A45478" w:rsidR="00185B47" w:rsidRPr="00185B47" w:rsidRDefault="00185B47">
      <w:pPr>
        <w:pStyle w:val="NoSpacing"/>
        <w:numPr>
          <w:ilvl w:val="0"/>
          <w:numId w:val="31"/>
        </w:numPr>
        <w:tabs>
          <w:tab w:val="left" w:pos="900"/>
        </w:tabs>
        <w:spacing w:before="60" w:after="60" w:line="276" w:lineRule="auto"/>
        <w:jc w:val="both"/>
        <w:rPr>
          <w:rFonts w:ascii="Times New Roman" w:hAnsi="Times New Roman"/>
        </w:rPr>
      </w:pPr>
      <w:r w:rsidRPr="00185B47">
        <w:rPr>
          <w:rFonts w:ascii="Times New Roman" w:hAnsi="Times New Roman"/>
          <w:b/>
          <w:bCs/>
        </w:rPr>
        <w:t xml:space="preserve">Kapsam </w:t>
      </w:r>
    </w:p>
    <w:p w14:paraId="0E8B9FF4" w14:textId="77777777" w:rsidR="00A735CD" w:rsidRPr="00A735CD" w:rsidRDefault="00A735CD" w:rsidP="00A735CD">
      <w:pPr>
        <w:pStyle w:val="NoSpacing"/>
        <w:tabs>
          <w:tab w:val="left" w:pos="900"/>
        </w:tabs>
        <w:spacing w:before="60" w:after="60"/>
        <w:jc w:val="both"/>
        <w:rPr>
          <w:rFonts w:ascii="Times New Roman" w:hAnsi="Times New Roman"/>
        </w:rPr>
      </w:pPr>
      <w:r w:rsidRPr="00A735CD">
        <w:rPr>
          <w:rFonts w:ascii="Times New Roman" w:hAnsi="Times New Roman"/>
        </w:rPr>
        <w:t xml:space="preserve">Bu hizmet alımı kapsamında yüklenici, TED Üniversitesi Toplumsal Cinsiyet Çalışmaları Merkezi tarafından yürütülen “Eşitlik ve Kadınların Güçlenmesi İçin Güçlü Sivil Alan – Faz II” projesi </w:t>
      </w:r>
      <w:r w:rsidRPr="00A735CD">
        <w:rPr>
          <w:rFonts w:ascii="Times New Roman" w:hAnsi="Times New Roman"/>
        </w:rPr>
        <w:lastRenderedPageBreak/>
        <w:t>kapsamında gerçekleştirilecek faaliyetler için ihtiyaç duyulan yiyecek ve içecek ikram hizmetlerini sağlayacaktır. Hizmet kapsamında;</w:t>
      </w:r>
    </w:p>
    <w:p w14:paraId="48C4596B" w14:textId="77777777"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Faaliyetler Trabzon, İzmir, Çanakkale, Mersin, Diyarbakır, Van ve İstanbul illerinde gerçekleştirilecektir.</w:t>
      </w:r>
    </w:p>
    <w:p w14:paraId="6C223C2D" w14:textId="1ED1F121"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 xml:space="preserve">Uygulama dönemi Temmuz 2026 – </w:t>
      </w:r>
      <w:r w:rsidR="00832513">
        <w:rPr>
          <w:rFonts w:ascii="Times New Roman" w:hAnsi="Times New Roman"/>
        </w:rPr>
        <w:t>Ocak</w:t>
      </w:r>
      <w:r w:rsidRPr="00A735CD">
        <w:rPr>
          <w:rFonts w:ascii="Times New Roman" w:hAnsi="Times New Roman"/>
        </w:rPr>
        <w:t xml:space="preserve"> 202</w:t>
      </w:r>
      <w:r w:rsidR="00832513">
        <w:rPr>
          <w:rFonts w:ascii="Times New Roman" w:hAnsi="Times New Roman"/>
        </w:rPr>
        <w:t>7</w:t>
      </w:r>
      <w:r w:rsidRPr="00A735CD">
        <w:rPr>
          <w:rFonts w:ascii="Times New Roman" w:hAnsi="Times New Roman"/>
        </w:rPr>
        <w:t xml:space="preserve"> tarihleri arasındadır.</w:t>
      </w:r>
    </w:p>
    <w:p w14:paraId="4054CF62" w14:textId="77777777"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Proje kapsamında 7 ilde toplantı, eğitim, çalıştay ve benzeri etkinlikler düzenlenecektir.</w:t>
      </w:r>
    </w:p>
    <w:p w14:paraId="60C4147F" w14:textId="77777777"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Her bir faaliyet kapsamında katılımcılara etkinlik süresince çay, kahve, su, meşrubat ve benzeri sıcak-soğuk içecekler ile hafif ikramlar sunulacaktır.</w:t>
      </w:r>
    </w:p>
    <w:p w14:paraId="2B643797" w14:textId="77777777"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Ayrıca faaliyet programına bağlı olarak katılımcılara öğle yemeği hizmeti sağlanacaktır.</w:t>
      </w:r>
    </w:p>
    <w:p w14:paraId="6E436D05" w14:textId="77777777"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Faaliyet bazında katılımcı sayıları, etkinlik tarihleri ve hizmet verilecek kesin lokasyonlar ilgili faaliyet öncesinde TEDÜ tarafından yükleniciye bildirilecektir.</w:t>
      </w:r>
    </w:p>
    <w:p w14:paraId="3C52551B" w14:textId="77777777" w:rsidR="00A735CD"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Katılımcı sayıları planlama amacıyla tahmini olarak belirlenmiş olup, faaliyet bazında artış veya azalış gösterebilir. Ödemeler, gerçekleşen hizmet miktarı üzerinden yapılacaktır.</w:t>
      </w:r>
    </w:p>
    <w:p w14:paraId="632E43F5" w14:textId="77777777" w:rsidR="00D93798" w:rsidRDefault="00A735CD">
      <w:pPr>
        <w:pStyle w:val="NoSpacing"/>
        <w:numPr>
          <w:ilvl w:val="0"/>
          <w:numId w:val="33"/>
        </w:numPr>
        <w:tabs>
          <w:tab w:val="left" w:pos="900"/>
        </w:tabs>
        <w:spacing w:before="60" w:after="60"/>
        <w:jc w:val="both"/>
        <w:rPr>
          <w:rFonts w:ascii="Times New Roman" w:hAnsi="Times New Roman"/>
        </w:rPr>
      </w:pPr>
      <w:r w:rsidRPr="00A735CD">
        <w:rPr>
          <w:rFonts w:ascii="Times New Roman" w:hAnsi="Times New Roman"/>
        </w:rPr>
        <w:t xml:space="preserve">İkram hizmetlerinin hazırlanması, sunumu, servis ekipmanlarının temini, servis hizmetlerinin yürütülmesi, servis sonrası toplama ve temizlik işlemleri </w:t>
      </w:r>
      <w:proofErr w:type="spellStart"/>
      <w:r>
        <w:rPr>
          <w:rFonts w:ascii="Times New Roman" w:hAnsi="Times New Roman"/>
        </w:rPr>
        <w:t>Y</w:t>
      </w:r>
      <w:r w:rsidRPr="00A735CD">
        <w:rPr>
          <w:rFonts w:ascii="Times New Roman" w:hAnsi="Times New Roman"/>
        </w:rPr>
        <w:t>üklenici</w:t>
      </w:r>
      <w:r>
        <w:rPr>
          <w:rFonts w:ascii="Times New Roman" w:hAnsi="Times New Roman"/>
        </w:rPr>
        <w:t>’</w:t>
      </w:r>
      <w:r w:rsidRPr="00A735CD">
        <w:rPr>
          <w:rFonts w:ascii="Times New Roman" w:hAnsi="Times New Roman"/>
        </w:rPr>
        <w:t>nin</w:t>
      </w:r>
      <w:proofErr w:type="spellEnd"/>
      <w:r w:rsidRPr="00A735CD">
        <w:rPr>
          <w:rFonts w:ascii="Times New Roman" w:hAnsi="Times New Roman"/>
        </w:rPr>
        <w:t xml:space="preserve"> sorumluluğundadır.</w:t>
      </w:r>
    </w:p>
    <w:p w14:paraId="0FC3E35E" w14:textId="77777777" w:rsidR="00D93798" w:rsidRDefault="00A735CD">
      <w:pPr>
        <w:pStyle w:val="NoSpacing"/>
        <w:numPr>
          <w:ilvl w:val="0"/>
          <w:numId w:val="33"/>
        </w:numPr>
        <w:tabs>
          <w:tab w:val="left" w:pos="900"/>
        </w:tabs>
        <w:spacing w:before="60" w:after="60"/>
        <w:jc w:val="both"/>
        <w:rPr>
          <w:rFonts w:ascii="Times New Roman" w:hAnsi="Times New Roman"/>
        </w:rPr>
      </w:pPr>
      <w:r w:rsidRPr="00D93798">
        <w:rPr>
          <w:rFonts w:ascii="Times New Roman" w:hAnsi="Times New Roman"/>
        </w:rPr>
        <w:t>Sunulacak tüm yiyecek ve içecekler yürürlükteki gıda güvenliği ve hijyen mevzuatına uygun olacak; ürünlerin taze, tüketim tarihleri geçerli ve insan sağlığına uygun nitelikte olması sağlanacaktır.</w:t>
      </w:r>
    </w:p>
    <w:p w14:paraId="2AC496CC" w14:textId="1ED941F4" w:rsidR="00D32E61" w:rsidRPr="00D93798" w:rsidRDefault="00A735CD">
      <w:pPr>
        <w:pStyle w:val="NoSpacing"/>
        <w:numPr>
          <w:ilvl w:val="0"/>
          <w:numId w:val="33"/>
        </w:numPr>
        <w:tabs>
          <w:tab w:val="left" w:pos="900"/>
        </w:tabs>
        <w:spacing w:before="60" w:after="60"/>
        <w:jc w:val="both"/>
        <w:rPr>
          <w:rFonts w:ascii="Times New Roman" w:hAnsi="Times New Roman"/>
        </w:rPr>
      </w:pPr>
      <w:r w:rsidRPr="00D93798">
        <w:rPr>
          <w:rFonts w:ascii="Times New Roman" w:hAnsi="Times New Roman"/>
        </w:rPr>
        <w:t>Yüklenici, etkinliklerin gerçekleştirileceği mekânların koşullarını dikkate alarak hizmetin eksiksiz ve zamanında sunulması için gerekli personel, ekipman ve lojistik organizasyonu sağlayacaktır.</w:t>
      </w:r>
    </w:p>
    <w:p w14:paraId="199100DB" w14:textId="77777777" w:rsidR="00D32E61" w:rsidRPr="00D32E61" w:rsidRDefault="00D32E61" w:rsidP="00321602">
      <w:pPr>
        <w:pStyle w:val="NoSpacing"/>
        <w:tabs>
          <w:tab w:val="left" w:pos="900"/>
        </w:tabs>
        <w:spacing w:before="60" w:after="60" w:line="276" w:lineRule="auto"/>
        <w:ind w:left="720"/>
        <w:jc w:val="both"/>
        <w:rPr>
          <w:rFonts w:ascii="Times New Roman" w:hAnsi="Times New Roman"/>
        </w:rPr>
      </w:pPr>
    </w:p>
    <w:p w14:paraId="52D9CB60" w14:textId="3252D5BA" w:rsidR="00D32E61" w:rsidRPr="00D32E61" w:rsidRDefault="00D32E61">
      <w:pPr>
        <w:pStyle w:val="NoSpacing"/>
        <w:numPr>
          <w:ilvl w:val="0"/>
          <w:numId w:val="31"/>
        </w:numPr>
        <w:tabs>
          <w:tab w:val="left" w:pos="900"/>
        </w:tabs>
        <w:spacing w:before="60" w:after="60" w:line="276" w:lineRule="auto"/>
        <w:jc w:val="both"/>
        <w:rPr>
          <w:rFonts w:ascii="Times New Roman" w:hAnsi="Times New Roman"/>
        </w:rPr>
      </w:pPr>
      <w:r w:rsidRPr="00D32E61">
        <w:rPr>
          <w:rFonts w:ascii="Times New Roman" w:hAnsi="Times New Roman"/>
          <w:b/>
          <w:bCs/>
        </w:rPr>
        <w:t>Fiyatlandırma Esasları</w:t>
      </w:r>
    </w:p>
    <w:p w14:paraId="61E77372" w14:textId="77777777" w:rsid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İstekliler tekliflerini birim fiyat esasına göre hazırlayacaktır.</w:t>
      </w:r>
    </w:p>
    <w:p w14:paraId="10DA872C" w14:textId="77777777" w:rsid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İkram hizmetleri için kişi başı birim fiyatlar teklif edilecektir.</w:t>
      </w:r>
    </w:p>
    <w:p w14:paraId="576B4840" w14:textId="77777777" w:rsid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İstekliler, teklifleri kapsamında kullanacakları birim fiyat cetvelinde her bir hizmet kalemini ayrı satırlar halinde gösterecektir.</w:t>
      </w:r>
    </w:p>
    <w:p w14:paraId="048AEBD9" w14:textId="77777777" w:rsid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Faaliyet bazında kesin katılımcı sayıları, etkinlik tarihleri ve hizmet verilecek lokasyonlar her faaliyet öncesinde TEDÜ tarafından yükleniciye bildirilecektir.</w:t>
      </w:r>
    </w:p>
    <w:p w14:paraId="7FA5C649" w14:textId="77777777" w:rsid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Ödemeler, yüklenicinin teklifinde yer alan birim fiyatlar esas alınarak fiilen hizmet verilen katılımcı sayıları üzerinden yapılacaktır.</w:t>
      </w:r>
    </w:p>
    <w:p w14:paraId="559CC73A" w14:textId="77777777" w:rsid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TEDÜ, proje ihtiyaçları doğrultusunda faaliyet tarihleri, etkinlik yerleri, katılımcı sayıları ve hizmet kapsamlarında makul değişiklik yapma hakkını saklı tutar.</w:t>
      </w:r>
    </w:p>
    <w:p w14:paraId="3A6FD39A" w14:textId="1F1A78E6" w:rsidR="00576E0F" w:rsidRPr="00576E0F" w:rsidRDefault="00576E0F">
      <w:pPr>
        <w:pStyle w:val="NoSpacing"/>
        <w:numPr>
          <w:ilvl w:val="0"/>
          <w:numId w:val="34"/>
        </w:numPr>
        <w:tabs>
          <w:tab w:val="left" w:pos="900"/>
        </w:tabs>
        <w:spacing w:before="60" w:after="60" w:line="276" w:lineRule="auto"/>
        <w:jc w:val="both"/>
        <w:rPr>
          <w:rFonts w:ascii="Times New Roman" w:hAnsi="Times New Roman"/>
        </w:rPr>
      </w:pPr>
      <w:r w:rsidRPr="00576E0F">
        <w:rPr>
          <w:rFonts w:ascii="Times New Roman" w:hAnsi="Times New Roman"/>
        </w:rPr>
        <w:t xml:space="preserve">İstekliler teklifleriyle birlikte Ek-1 Birim Fiyat Teklif </w:t>
      </w:r>
      <w:proofErr w:type="spellStart"/>
      <w:r w:rsidRPr="00576E0F">
        <w:rPr>
          <w:rFonts w:ascii="Times New Roman" w:hAnsi="Times New Roman"/>
        </w:rPr>
        <w:t>Cetveli'ni</w:t>
      </w:r>
      <w:proofErr w:type="spellEnd"/>
      <w:r w:rsidRPr="00576E0F">
        <w:rPr>
          <w:rFonts w:ascii="Times New Roman" w:hAnsi="Times New Roman"/>
        </w:rPr>
        <w:t xml:space="preserve"> doldurarak sunacaktır.</w:t>
      </w:r>
    </w:p>
    <w:p w14:paraId="44212775" w14:textId="77777777" w:rsidR="008B0597" w:rsidRPr="00321602" w:rsidRDefault="008B0597" w:rsidP="00321602">
      <w:pPr>
        <w:pStyle w:val="NoSpacing"/>
        <w:tabs>
          <w:tab w:val="left" w:pos="900"/>
        </w:tabs>
        <w:spacing w:before="60" w:after="60" w:line="276" w:lineRule="auto"/>
        <w:ind w:left="900"/>
        <w:jc w:val="both"/>
        <w:rPr>
          <w:rFonts w:ascii="Times New Roman" w:hAnsi="Times New Roman"/>
        </w:rPr>
      </w:pPr>
    </w:p>
    <w:p w14:paraId="2ABFEAFC" w14:textId="630C603E" w:rsidR="00D32E61" w:rsidRPr="00D32E61" w:rsidRDefault="00D32E61">
      <w:pPr>
        <w:pStyle w:val="NoSpacing"/>
        <w:numPr>
          <w:ilvl w:val="0"/>
          <w:numId w:val="31"/>
        </w:numPr>
        <w:tabs>
          <w:tab w:val="left" w:pos="900"/>
        </w:tabs>
        <w:spacing w:before="60" w:after="60" w:line="276" w:lineRule="auto"/>
        <w:jc w:val="both"/>
        <w:rPr>
          <w:rFonts w:ascii="Times New Roman" w:hAnsi="Times New Roman"/>
        </w:rPr>
      </w:pPr>
      <w:r w:rsidRPr="00D32E61">
        <w:rPr>
          <w:rFonts w:ascii="Times New Roman" w:hAnsi="Times New Roman"/>
          <w:b/>
          <w:bCs/>
        </w:rPr>
        <w:t>Hizmet Sağlayıcıdan Beklenen Teknik ve Mesleki Yeterlilikler</w:t>
      </w:r>
    </w:p>
    <w:p w14:paraId="3F3BDEC0" w14:textId="77777777" w:rsidR="00A94641" w:rsidRDefault="00A94641" w:rsidP="00A94641">
      <w:pPr>
        <w:pStyle w:val="NoSpacing"/>
        <w:tabs>
          <w:tab w:val="left" w:pos="900"/>
        </w:tabs>
        <w:spacing w:line="360" w:lineRule="auto"/>
        <w:jc w:val="both"/>
        <w:rPr>
          <w:rFonts w:ascii="Times New Roman" w:hAnsi="Times New Roman"/>
        </w:rPr>
      </w:pPr>
      <w:r>
        <w:rPr>
          <w:rFonts w:ascii="Times New Roman" w:hAnsi="Times New Roman"/>
        </w:rPr>
        <w:t xml:space="preserve">7.1. </w:t>
      </w:r>
      <w:r w:rsidRPr="00A94641">
        <w:rPr>
          <w:rFonts w:ascii="Times New Roman" w:hAnsi="Times New Roman"/>
        </w:rPr>
        <w:t>İsteklilerin aşağıdaki teknik ve mesleki yeterlilikleri sağlaması beklenmektedir:</w:t>
      </w:r>
    </w:p>
    <w:p w14:paraId="5B375E97" w14:textId="77777777" w:rsidR="00A94641" w:rsidRDefault="00A94641">
      <w:pPr>
        <w:pStyle w:val="NoSpacing"/>
        <w:numPr>
          <w:ilvl w:val="0"/>
          <w:numId w:val="35"/>
        </w:numPr>
        <w:tabs>
          <w:tab w:val="left" w:pos="900"/>
        </w:tabs>
        <w:spacing w:line="360" w:lineRule="auto"/>
        <w:jc w:val="both"/>
        <w:rPr>
          <w:rFonts w:ascii="Times New Roman" w:hAnsi="Times New Roman"/>
        </w:rPr>
      </w:pPr>
      <w:r w:rsidRPr="00A94641">
        <w:rPr>
          <w:rFonts w:ascii="Times New Roman" w:hAnsi="Times New Roman"/>
        </w:rPr>
        <w:t>İsteklinin yiyecek-içecek ikram hizmetleri, organizasyon hizmetleri ve/veya toplu yemek hizmetleri alanında en az 5 (beş) yıldır faaliyet gösteriyor olması gerekmektedir. Bu kapsamda güncel faaliyet belgesi teklif ekinde sunulacaktır.</w:t>
      </w:r>
    </w:p>
    <w:p w14:paraId="44CE7EDC" w14:textId="77777777" w:rsidR="00A94641" w:rsidRDefault="00A94641">
      <w:pPr>
        <w:pStyle w:val="NoSpacing"/>
        <w:numPr>
          <w:ilvl w:val="0"/>
          <w:numId w:val="35"/>
        </w:numPr>
        <w:tabs>
          <w:tab w:val="left" w:pos="900"/>
        </w:tabs>
        <w:spacing w:line="360" w:lineRule="auto"/>
        <w:jc w:val="both"/>
        <w:rPr>
          <w:rFonts w:ascii="Times New Roman" w:hAnsi="Times New Roman"/>
        </w:rPr>
      </w:pPr>
      <w:r w:rsidRPr="00A94641">
        <w:rPr>
          <w:rFonts w:ascii="Times New Roman" w:hAnsi="Times New Roman"/>
        </w:rPr>
        <w:t>İsteklinin son 5 (beş) yıl içerisinde kamu kurumları, üniversiteler, uluslararası kuruluşlar, sivil toplum kuruluşları veya özel sektör kuruluşları için gerçekleştirdiği en az 3 (üç) benzer işe ilişkin referans listesi ve/veya iş bitirme belgesi sunması gerekmektedir.</w:t>
      </w:r>
    </w:p>
    <w:p w14:paraId="6A76FF28" w14:textId="77777777" w:rsidR="00A94641" w:rsidRDefault="00A94641">
      <w:pPr>
        <w:pStyle w:val="NoSpacing"/>
        <w:numPr>
          <w:ilvl w:val="0"/>
          <w:numId w:val="35"/>
        </w:numPr>
        <w:tabs>
          <w:tab w:val="left" w:pos="900"/>
        </w:tabs>
        <w:spacing w:line="360" w:lineRule="auto"/>
        <w:jc w:val="both"/>
        <w:rPr>
          <w:rFonts w:ascii="Times New Roman" w:hAnsi="Times New Roman"/>
        </w:rPr>
      </w:pPr>
      <w:r w:rsidRPr="00A94641">
        <w:rPr>
          <w:rFonts w:ascii="Times New Roman" w:hAnsi="Times New Roman"/>
        </w:rPr>
        <w:lastRenderedPageBreak/>
        <w:t>Referans listesinde hizmet verilen kurumun adı, gerçekleştirilen hizmetin kapsamı, hizmet tarihi ve iletişim kurulabilecek referans kişiye ilişkin bilgiler yer almalıdır.</w:t>
      </w:r>
    </w:p>
    <w:p w14:paraId="2FA40C1F" w14:textId="77777777" w:rsidR="00A94641" w:rsidRDefault="00A94641">
      <w:pPr>
        <w:pStyle w:val="NoSpacing"/>
        <w:numPr>
          <w:ilvl w:val="0"/>
          <w:numId w:val="35"/>
        </w:numPr>
        <w:tabs>
          <w:tab w:val="left" w:pos="900"/>
        </w:tabs>
        <w:spacing w:line="360" w:lineRule="auto"/>
        <w:jc w:val="both"/>
        <w:rPr>
          <w:rFonts w:ascii="Times New Roman" w:hAnsi="Times New Roman"/>
        </w:rPr>
      </w:pPr>
      <w:r w:rsidRPr="00A94641">
        <w:rPr>
          <w:rFonts w:ascii="Times New Roman" w:hAnsi="Times New Roman"/>
        </w:rPr>
        <w:t>İstekli, proje kapsamında farklı illerde gerçekleştirilecek etkinliklerde hizmet sunabilecek operasyonel kapasiteye sahip olduğunu göstermelidir.</w:t>
      </w:r>
    </w:p>
    <w:p w14:paraId="77167755" w14:textId="77777777" w:rsidR="00A94641" w:rsidRDefault="00A94641">
      <w:pPr>
        <w:pStyle w:val="NoSpacing"/>
        <w:numPr>
          <w:ilvl w:val="0"/>
          <w:numId w:val="35"/>
        </w:numPr>
        <w:tabs>
          <w:tab w:val="left" w:pos="900"/>
        </w:tabs>
        <w:spacing w:line="360" w:lineRule="auto"/>
        <w:jc w:val="both"/>
        <w:rPr>
          <w:rFonts w:ascii="Times New Roman" w:hAnsi="Times New Roman"/>
        </w:rPr>
      </w:pPr>
      <w:r w:rsidRPr="00A94641">
        <w:rPr>
          <w:rFonts w:ascii="Times New Roman" w:hAnsi="Times New Roman"/>
        </w:rPr>
        <w:t>Sunulacak tüm yiyecek ve içeceklerin yürürlükteki gıda güvenliği, hijyen ve sanitasyon mevzuatına uygun şekilde hazırlanması, taşınması ve servis edilmesi gerekmektedir.</w:t>
      </w:r>
    </w:p>
    <w:p w14:paraId="71577A65" w14:textId="77777777" w:rsidR="00A94641" w:rsidRDefault="00A94641">
      <w:pPr>
        <w:pStyle w:val="NoSpacing"/>
        <w:numPr>
          <w:ilvl w:val="0"/>
          <w:numId w:val="35"/>
        </w:numPr>
        <w:tabs>
          <w:tab w:val="left" w:pos="900"/>
        </w:tabs>
        <w:spacing w:line="360" w:lineRule="auto"/>
        <w:jc w:val="both"/>
        <w:rPr>
          <w:rFonts w:ascii="Times New Roman" w:hAnsi="Times New Roman"/>
        </w:rPr>
      </w:pPr>
      <w:r w:rsidRPr="00A94641">
        <w:rPr>
          <w:rFonts w:ascii="Times New Roman" w:hAnsi="Times New Roman"/>
        </w:rPr>
        <w:t>İstekli, hizmetlerin zamanında ve eksiksiz sunulabilmesi için gerekli personel, ekipman, servis malzemeleri ve lojistik organizasyonu sağlayacağını taahhüt etmelidir.</w:t>
      </w:r>
    </w:p>
    <w:p w14:paraId="69479B66" w14:textId="77777777" w:rsidR="00A94641" w:rsidRDefault="00A94641">
      <w:pPr>
        <w:pStyle w:val="NoSpacing"/>
        <w:numPr>
          <w:ilvl w:val="1"/>
          <w:numId w:val="36"/>
        </w:numPr>
        <w:tabs>
          <w:tab w:val="left" w:pos="900"/>
        </w:tabs>
        <w:spacing w:line="360" w:lineRule="auto"/>
        <w:jc w:val="both"/>
        <w:rPr>
          <w:rFonts w:ascii="Times New Roman" w:hAnsi="Times New Roman"/>
        </w:rPr>
      </w:pPr>
      <w:r w:rsidRPr="00A94641">
        <w:rPr>
          <w:rFonts w:ascii="Times New Roman" w:hAnsi="Times New Roman"/>
        </w:rPr>
        <w:t>TEDÜ gerekli gördüğü durumlarda isteklilerden referans işlere ilişkin ek bilgi ve belge talep etme hakkını saklı tutar.</w:t>
      </w:r>
    </w:p>
    <w:p w14:paraId="5DA108E3" w14:textId="3E65FA7E" w:rsidR="00185B47" w:rsidRDefault="00A94641">
      <w:pPr>
        <w:pStyle w:val="NoSpacing"/>
        <w:numPr>
          <w:ilvl w:val="1"/>
          <w:numId w:val="36"/>
        </w:numPr>
        <w:tabs>
          <w:tab w:val="left" w:pos="900"/>
        </w:tabs>
        <w:spacing w:line="360" w:lineRule="auto"/>
        <w:jc w:val="both"/>
        <w:rPr>
          <w:rFonts w:ascii="Times New Roman" w:hAnsi="Times New Roman"/>
        </w:rPr>
      </w:pPr>
      <w:r w:rsidRPr="00A94641">
        <w:rPr>
          <w:rFonts w:ascii="Times New Roman" w:hAnsi="Times New Roman"/>
        </w:rPr>
        <w:t>İsteklinin teklifinde, hizmetlerin koordinasyonundan sorumlu olacak yetkili kişinin adı, unvanı ve iletişim bilgileri belirtilmelidir.</w:t>
      </w:r>
    </w:p>
    <w:p w14:paraId="4E4EC206" w14:textId="77777777" w:rsidR="00A94641" w:rsidRPr="00A94641" w:rsidRDefault="00A94641" w:rsidP="00A94641">
      <w:pPr>
        <w:pStyle w:val="NoSpacing"/>
        <w:tabs>
          <w:tab w:val="left" w:pos="900"/>
        </w:tabs>
        <w:spacing w:line="360" w:lineRule="auto"/>
        <w:ind w:left="360"/>
        <w:jc w:val="both"/>
        <w:rPr>
          <w:rFonts w:ascii="Times New Roman" w:hAnsi="Times New Roman"/>
        </w:rPr>
      </w:pPr>
    </w:p>
    <w:p w14:paraId="7FA117E6" w14:textId="77777777" w:rsidR="00060A43" w:rsidRDefault="00060A43">
      <w:pPr>
        <w:pStyle w:val="NoSpacing"/>
        <w:numPr>
          <w:ilvl w:val="0"/>
          <w:numId w:val="36"/>
        </w:numPr>
        <w:tabs>
          <w:tab w:val="left" w:pos="900"/>
        </w:tabs>
        <w:spacing w:line="360" w:lineRule="auto"/>
        <w:jc w:val="both"/>
        <w:rPr>
          <w:rFonts w:ascii="Times New Roman" w:hAnsi="Times New Roman"/>
          <w:b/>
          <w:bCs/>
        </w:rPr>
      </w:pPr>
      <w:r w:rsidRPr="00060A43">
        <w:rPr>
          <w:rFonts w:ascii="Times New Roman" w:hAnsi="Times New Roman"/>
          <w:b/>
          <w:bCs/>
        </w:rPr>
        <w:t>Menü Seçenekleri ve Alternatif Teklif Sunumu</w:t>
      </w:r>
    </w:p>
    <w:p w14:paraId="580F6DFE"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İstekliler, her faaliyet ili için en az 3 (üç) farklı günlük ikram paketi seçeneği sunacaktır.</w:t>
      </w:r>
    </w:p>
    <w:p w14:paraId="4744F4E0"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Her paket seçeneğinde yer alan yiyecek ve içeceklerin içerikleri, miktarları ve servis şekilleri ayrıntılı olarak belirtilecektir.</w:t>
      </w:r>
    </w:p>
    <w:p w14:paraId="000148F0"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Paket seçenekleri farklı içerik ve çeşitlilik düzeylerine sahip olacak şekilde hazırlanacak olup yalnızca benzer ürünlerin yer değiştirmesinden oluşmayacaktır.</w:t>
      </w:r>
    </w:p>
    <w:p w14:paraId="03E18B7A"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Öğle yemeği hizmeti için her faaliyet ili bazında en az 3 (üç) farklı menü alternatifi sunulacaktır.</w:t>
      </w:r>
    </w:p>
    <w:p w14:paraId="1F1C346F"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TEDÜ, faaliyet öncesinde sunulan alternatifler arasından tercih edeceği ikram paketi ve öğle yemeği menüsünü belirleme hakkını saklı tutar.</w:t>
      </w:r>
    </w:p>
    <w:p w14:paraId="4431CBF9"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Vejetaryen, vegan, glutensiz, laktozsuz ve benzeri özel beslenme ihtiyaçlarına yönelik alternatiflerin sağlanabilmesi yüklenicinin sorumluluğundadır. Bu ihtiyaçlar faaliyet öncesinde TEDÜ tarafından yükleniciye bildirilecektir.</w:t>
      </w:r>
    </w:p>
    <w:p w14:paraId="7FABF891" w14:textId="77777777" w:rsid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Sunulacak tüm menülerde mevsimsel ve taze ürünlerin kullanılması esastır.</w:t>
      </w:r>
    </w:p>
    <w:p w14:paraId="149C4894" w14:textId="7FF89D00" w:rsidR="00060A43" w:rsidRPr="00060A43" w:rsidRDefault="00060A43">
      <w:pPr>
        <w:pStyle w:val="NoSpacing"/>
        <w:numPr>
          <w:ilvl w:val="1"/>
          <w:numId w:val="37"/>
        </w:numPr>
        <w:tabs>
          <w:tab w:val="left" w:pos="900"/>
        </w:tabs>
        <w:spacing w:line="360" w:lineRule="auto"/>
        <w:jc w:val="both"/>
        <w:rPr>
          <w:rFonts w:ascii="Times New Roman" w:hAnsi="Times New Roman"/>
          <w:b/>
          <w:bCs/>
        </w:rPr>
      </w:pPr>
      <w:r w:rsidRPr="00060A43">
        <w:rPr>
          <w:rFonts w:ascii="Times New Roman" w:hAnsi="Times New Roman"/>
        </w:rPr>
        <w:t>TEDÜ gerekli gördüğü durumlarda menü içeriklerinde makul değişiklik talep edebilir.</w:t>
      </w:r>
    </w:p>
    <w:p w14:paraId="50F9D285" w14:textId="77777777" w:rsidR="00185B47" w:rsidRPr="00060A43" w:rsidRDefault="00185B47" w:rsidP="00060A43">
      <w:pPr>
        <w:pStyle w:val="NoSpacing"/>
        <w:tabs>
          <w:tab w:val="left" w:pos="900"/>
        </w:tabs>
        <w:spacing w:line="360" w:lineRule="auto"/>
        <w:ind w:left="-360"/>
        <w:jc w:val="both"/>
        <w:rPr>
          <w:rFonts w:ascii="Times New Roman" w:hAnsi="Times New Roman"/>
        </w:rPr>
      </w:pPr>
    </w:p>
    <w:p w14:paraId="24CE794C" w14:textId="77777777" w:rsidR="00B67519" w:rsidRDefault="00B67519" w:rsidP="004B1563">
      <w:pPr>
        <w:pStyle w:val="NoSpacing"/>
        <w:tabs>
          <w:tab w:val="left" w:pos="900"/>
        </w:tabs>
        <w:spacing w:line="360" w:lineRule="auto"/>
        <w:jc w:val="both"/>
        <w:rPr>
          <w:rFonts w:ascii="Times New Roman" w:hAnsi="Times New Roman"/>
          <w:b/>
        </w:rPr>
      </w:pPr>
    </w:p>
    <w:p w14:paraId="7F92B7CE" w14:textId="77777777" w:rsidR="008B0597" w:rsidRDefault="008B0597" w:rsidP="004B1563">
      <w:pPr>
        <w:pStyle w:val="NoSpacing"/>
        <w:tabs>
          <w:tab w:val="left" w:pos="900"/>
        </w:tabs>
        <w:spacing w:line="360" w:lineRule="auto"/>
        <w:jc w:val="both"/>
        <w:rPr>
          <w:rFonts w:ascii="Times New Roman" w:hAnsi="Times New Roman"/>
          <w:b/>
        </w:rPr>
      </w:pPr>
    </w:p>
    <w:p w14:paraId="0198C10E" w14:textId="77777777" w:rsidR="008B0597" w:rsidRDefault="008B0597" w:rsidP="004B1563">
      <w:pPr>
        <w:pStyle w:val="NoSpacing"/>
        <w:tabs>
          <w:tab w:val="left" w:pos="900"/>
        </w:tabs>
        <w:spacing w:line="360" w:lineRule="auto"/>
        <w:jc w:val="both"/>
        <w:rPr>
          <w:rFonts w:ascii="Times New Roman" w:hAnsi="Times New Roman"/>
          <w:b/>
        </w:rPr>
      </w:pPr>
    </w:p>
    <w:p w14:paraId="2992DB57" w14:textId="036BBE5A" w:rsidR="00060A43" w:rsidRDefault="00060A43">
      <w:pPr>
        <w:spacing w:after="0" w:line="240" w:lineRule="auto"/>
        <w:rPr>
          <w:rFonts w:ascii="Times New Roman" w:hAnsi="Times New Roman"/>
          <w:b/>
        </w:rPr>
      </w:pPr>
      <w:r>
        <w:rPr>
          <w:rFonts w:ascii="Times New Roman" w:hAnsi="Times New Roman"/>
          <w:b/>
        </w:rPr>
        <w:br w:type="page"/>
      </w:r>
    </w:p>
    <w:p w14:paraId="6A6C6D0B" w14:textId="35BBF5F0" w:rsidR="008B0597" w:rsidRDefault="008B0597" w:rsidP="004B1563">
      <w:pPr>
        <w:pStyle w:val="NoSpacing"/>
        <w:tabs>
          <w:tab w:val="left" w:pos="900"/>
        </w:tabs>
        <w:spacing w:line="360" w:lineRule="auto"/>
        <w:jc w:val="both"/>
        <w:rPr>
          <w:rFonts w:ascii="Times New Roman" w:hAnsi="Times New Roman"/>
          <w:b/>
          <w:bCs/>
        </w:rPr>
      </w:pPr>
      <w:r w:rsidRPr="008B0597">
        <w:rPr>
          <w:rFonts w:ascii="Times New Roman" w:hAnsi="Times New Roman"/>
          <w:b/>
          <w:bCs/>
        </w:rPr>
        <w:lastRenderedPageBreak/>
        <w:t>EK-1 BİRİM FİYAT TEKLİF CETVELİ</w:t>
      </w:r>
    </w:p>
    <w:tbl>
      <w:tblPr>
        <w:tblW w:w="878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6"/>
        <w:gridCol w:w="1452"/>
        <w:gridCol w:w="2765"/>
        <w:gridCol w:w="744"/>
        <w:gridCol w:w="2977"/>
      </w:tblGrid>
      <w:tr w:rsidR="00576E0F" w:rsidRPr="00576E0F" w14:paraId="3DAEEAA3" w14:textId="77777777" w:rsidTr="0078787B">
        <w:trPr>
          <w:trHeight w:val="377"/>
          <w:tblHeader/>
          <w:tblCellSpacing w:w="15" w:type="dxa"/>
        </w:trPr>
        <w:tc>
          <w:tcPr>
            <w:tcW w:w="801" w:type="dxa"/>
            <w:vAlign w:val="center"/>
            <w:hideMark/>
          </w:tcPr>
          <w:p w14:paraId="7604ED97" w14:textId="77777777" w:rsidR="00576E0F" w:rsidRPr="00576E0F" w:rsidRDefault="00576E0F" w:rsidP="00576E0F">
            <w:pPr>
              <w:pStyle w:val="NoSpacing"/>
              <w:tabs>
                <w:tab w:val="left" w:pos="900"/>
              </w:tabs>
              <w:spacing w:line="360" w:lineRule="auto"/>
              <w:jc w:val="center"/>
              <w:rPr>
                <w:rFonts w:ascii="Times New Roman" w:hAnsi="Times New Roman"/>
                <w:b/>
                <w:bCs/>
              </w:rPr>
            </w:pPr>
            <w:r w:rsidRPr="00576E0F">
              <w:rPr>
                <w:rFonts w:ascii="Times New Roman" w:hAnsi="Times New Roman"/>
                <w:b/>
                <w:bCs/>
              </w:rPr>
              <w:t>Sıra No</w:t>
            </w:r>
          </w:p>
        </w:tc>
        <w:tc>
          <w:tcPr>
            <w:tcW w:w="1422" w:type="dxa"/>
            <w:vAlign w:val="center"/>
            <w:hideMark/>
          </w:tcPr>
          <w:p w14:paraId="361BA77A" w14:textId="77777777" w:rsidR="00576E0F" w:rsidRPr="00576E0F" w:rsidRDefault="00576E0F" w:rsidP="00576E0F">
            <w:pPr>
              <w:pStyle w:val="NoSpacing"/>
              <w:tabs>
                <w:tab w:val="left" w:pos="900"/>
              </w:tabs>
              <w:spacing w:line="360" w:lineRule="auto"/>
              <w:jc w:val="center"/>
              <w:rPr>
                <w:rFonts w:ascii="Times New Roman" w:hAnsi="Times New Roman"/>
                <w:b/>
                <w:bCs/>
              </w:rPr>
            </w:pPr>
            <w:r w:rsidRPr="00576E0F">
              <w:rPr>
                <w:rFonts w:ascii="Times New Roman" w:hAnsi="Times New Roman"/>
                <w:b/>
                <w:bCs/>
              </w:rPr>
              <w:t>Faaliyet İli</w:t>
            </w:r>
          </w:p>
        </w:tc>
        <w:tc>
          <w:tcPr>
            <w:tcW w:w="0" w:type="auto"/>
            <w:vAlign w:val="center"/>
            <w:hideMark/>
          </w:tcPr>
          <w:p w14:paraId="5DF4C344" w14:textId="77777777" w:rsidR="00576E0F" w:rsidRPr="00576E0F" w:rsidRDefault="00576E0F" w:rsidP="00576E0F">
            <w:pPr>
              <w:pStyle w:val="NoSpacing"/>
              <w:tabs>
                <w:tab w:val="left" w:pos="900"/>
              </w:tabs>
              <w:spacing w:line="360" w:lineRule="auto"/>
              <w:jc w:val="center"/>
              <w:rPr>
                <w:rFonts w:ascii="Times New Roman" w:hAnsi="Times New Roman"/>
                <w:b/>
                <w:bCs/>
              </w:rPr>
            </w:pPr>
            <w:r w:rsidRPr="00576E0F">
              <w:rPr>
                <w:rFonts w:ascii="Times New Roman" w:hAnsi="Times New Roman"/>
                <w:b/>
                <w:bCs/>
              </w:rPr>
              <w:t>Hizmet Kalemi</w:t>
            </w:r>
          </w:p>
        </w:tc>
        <w:tc>
          <w:tcPr>
            <w:tcW w:w="714" w:type="dxa"/>
            <w:vAlign w:val="center"/>
            <w:hideMark/>
          </w:tcPr>
          <w:p w14:paraId="11F400A4" w14:textId="77777777" w:rsidR="00576E0F" w:rsidRPr="00576E0F" w:rsidRDefault="00576E0F" w:rsidP="00576E0F">
            <w:pPr>
              <w:pStyle w:val="NoSpacing"/>
              <w:tabs>
                <w:tab w:val="left" w:pos="900"/>
              </w:tabs>
              <w:spacing w:line="360" w:lineRule="auto"/>
              <w:jc w:val="center"/>
              <w:rPr>
                <w:rFonts w:ascii="Times New Roman" w:hAnsi="Times New Roman"/>
                <w:b/>
                <w:bCs/>
              </w:rPr>
            </w:pPr>
            <w:r w:rsidRPr="00576E0F">
              <w:rPr>
                <w:rFonts w:ascii="Times New Roman" w:hAnsi="Times New Roman"/>
                <w:b/>
                <w:bCs/>
              </w:rPr>
              <w:t>Birim</w:t>
            </w:r>
          </w:p>
        </w:tc>
        <w:tc>
          <w:tcPr>
            <w:tcW w:w="2932" w:type="dxa"/>
            <w:vAlign w:val="center"/>
            <w:hideMark/>
          </w:tcPr>
          <w:p w14:paraId="58C94D7F" w14:textId="5314107C" w:rsidR="00576E0F" w:rsidRPr="00576E0F" w:rsidRDefault="00576E0F" w:rsidP="00576E0F">
            <w:pPr>
              <w:pStyle w:val="NoSpacing"/>
              <w:tabs>
                <w:tab w:val="left" w:pos="900"/>
              </w:tabs>
              <w:spacing w:line="360" w:lineRule="auto"/>
              <w:jc w:val="center"/>
              <w:rPr>
                <w:rFonts w:ascii="Times New Roman" w:hAnsi="Times New Roman"/>
                <w:b/>
                <w:bCs/>
              </w:rPr>
            </w:pPr>
            <w:r w:rsidRPr="00576E0F">
              <w:rPr>
                <w:rFonts w:ascii="Times New Roman" w:hAnsi="Times New Roman"/>
                <w:b/>
                <w:bCs/>
              </w:rPr>
              <w:t xml:space="preserve">Birim Fiyat </w:t>
            </w:r>
            <w:r w:rsidR="0078787B">
              <w:rPr>
                <w:rFonts w:ascii="Times New Roman" w:hAnsi="Times New Roman"/>
                <w:b/>
                <w:bCs/>
              </w:rPr>
              <w:t>(KDV Dahil TL)</w:t>
            </w:r>
          </w:p>
        </w:tc>
      </w:tr>
      <w:tr w:rsidR="00576E0F" w:rsidRPr="00576E0F" w14:paraId="423D0B59" w14:textId="77777777" w:rsidTr="0078787B">
        <w:trPr>
          <w:trHeight w:val="389"/>
          <w:tblCellSpacing w:w="15" w:type="dxa"/>
        </w:trPr>
        <w:tc>
          <w:tcPr>
            <w:tcW w:w="801" w:type="dxa"/>
            <w:vAlign w:val="center"/>
            <w:hideMark/>
          </w:tcPr>
          <w:p w14:paraId="7A6C3F76"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1</w:t>
            </w:r>
          </w:p>
        </w:tc>
        <w:tc>
          <w:tcPr>
            <w:tcW w:w="1422" w:type="dxa"/>
            <w:vAlign w:val="center"/>
            <w:hideMark/>
          </w:tcPr>
          <w:p w14:paraId="25CB8050"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Trabzon</w:t>
            </w:r>
          </w:p>
        </w:tc>
        <w:tc>
          <w:tcPr>
            <w:tcW w:w="0" w:type="auto"/>
            <w:vAlign w:val="center"/>
            <w:hideMark/>
          </w:tcPr>
          <w:p w14:paraId="0B064D04" w14:textId="76529FB9"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0BC53EAA"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2901B9AE" w14:textId="77777777" w:rsidR="00576E0F" w:rsidRPr="00576E0F" w:rsidRDefault="00576E0F" w:rsidP="00576E0F">
            <w:pPr>
              <w:pStyle w:val="NoSpacing"/>
              <w:tabs>
                <w:tab w:val="left" w:pos="900"/>
              </w:tabs>
              <w:spacing w:line="360" w:lineRule="auto"/>
              <w:jc w:val="both"/>
              <w:rPr>
                <w:rFonts w:ascii="Times New Roman" w:hAnsi="Times New Roman"/>
              </w:rPr>
            </w:pPr>
          </w:p>
        </w:tc>
      </w:tr>
      <w:tr w:rsidR="00576E0F" w:rsidRPr="00576E0F" w14:paraId="2EA77CCA" w14:textId="77777777" w:rsidTr="0078787B">
        <w:trPr>
          <w:trHeight w:val="389"/>
          <w:tblCellSpacing w:w="15" w:type="dxa"/>
        </w:trPr>
        <w:tc>
          <w:tcPr>
            <w:tcW w:w="801" w:type="dxa"/>
            <w:vAlign w:val="center"/>
            <w:hideMark/>
          </w:tcPr>
          <w:p w14:paraId="3AE92595"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2</w:t>
            </w:r>
          </w:p>
        </w:tc>
        <w:tc>
          <w:tcPr>
            <w:tcW w:w="1422" w:type="dxa"/>
            <w:vAlign w:val="center"/>
            <w:hideMark/>
          </w:tcPr>
          <w:p w14:paraId="1D538D36"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İzmir</w:t>
            </w:r>
          </w:p>
        </w:tc>
        <w:tc>
          <w:tcPr>
            <w:tcW w:w="0" w:type="auto"/>
            <w:vAlign w:val="center"/>
            <w:hideMark/>
          </w:tcPr>
          <w:p w14:paraId="295D206B" w14:textId="5AC680C1"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74B16D81"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55C2D663" w14:textId="77777777" w:rsidR="00576E0F" w:rsidRPr="00576E0F" w:rsidRDefault="00576E0F" w:rsidP="00576E0F">
            <w:pPr>
              <w:pStyle w:val="NoSpacing"/>
              <w:tabs>
                <w:tab w:val="left" w:pos="900"/>
              </w:tabs>
              <w:spacing w:line="360" w:lineRule="auto"/>
              <w:jc w:val="both"/>
              <w:rPr>
                <w:rFonts w:ascii="Times New Roman" w:hAnsi="Times New Roman"/>
              </w:rPr>
            </w:pPr>
          </w:p>
        </w:tc>
      </w:tr>
      <w:tr w:rsidR="00576E0F" w:rsidRPr="00576E0F" w14:paraId="1FA04042" w14:textId="77777777" w:rsidTr="0078787B">
        <w:trPr>
          <w:trHeight w:val="389"/>
          <w:tblCellSpacing w:w="15" w:type="dxa"/>
        </w:trPr>
        <w:tc>
          <w:tcPr>
            <w:tcW w:w="801" w:type="dxa"/>
            <w:vAlign w:val="center"/>
            <w:hideMark/>
          </w:tcPr>
          <w:p w14:paraId="6A6B2FA4"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3</w:t>
            </w:r>
          </w:p>
        </w:tc>
        <w:tc>
          <w:tcPr>
            <w:tcW w:w="1422" w:type="dxa"/>
            <w:vAlign w:val="center"/>
            <w:hideMark/>
          </w:tcPr>
          <w:p w14:paraId="2D0F93C0"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Çanakkale</w:t>
            </w:r>
          </w:p>
        </w:tc>
        <w:tc>
          <w:tcPr>
            <w:tcW w:w="0" w:type="auto"/>
            <w:vAlign w:val="center"/>
            <w:hideMark/>
          </w:tcPr>
          <w:p w14:paraId="49A3F92D" w14:textId="0C465265"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329B17AE"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02E82A02" w14:textId="77777777" w:rsidR="00576E0F" w:rsidRPr="00576E0F" w:rsidRDefault="00576E0F" w:rsidP="00576E0F">
            <w:pPr>
              <w:pStyle w:val="NoSpacing"/>
              <w:tabs>
                <w:tab w:val="left" w:pos="900"/>
              </w:tabs>
              <w:spacing w:line="360" w:lineRule="auto"/>
              <w:jc w:val="both"/>
              <w:rPr>
                <w:rFonts w:ascii="Times New Roman" w:hAnsi="Times New Roman"/>
              </w:rPr>
            </w:pPr>
          </w:p>
        </w:tc>
      </w:tr>
      <w:tr w:rsidR="00576E0F" w:rsidRPr="00576E0F" w14:paraId="400E8197" w14:textId="77777777" w:rsidTr="0078787B">
        <w:trPr>
          <w:trHeight w:val="389"/>
          <w:tblCellSpacing w:w="15" w:type="dxa"/>
        </w:trPr>
        <w:tc>
          <w:tcPr>
            <w:tcW w:w="801" w:type="dxa"/>
            <w:vAlign w:val="center"/>
            <w:hideMark/>
          </w:tcPr>
          <w:p w14:paraId="61CDD9ED"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4</w:t>
            </w:r>
          </w:p>
        </w:tc>
        <w:tc>
          <w:tcPr>
            <w:tcW w:w="1422" w:type="dxa"/>
            <w:vAlign w:val="center"/>
            <w:hideMark/>
          </w:tcPr>
          <w:p w14:paraId="312E418D"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Mersin</w:t>
            </w:r>
          </w:p>
        </w:tc>
        <w:tc>
          <w:tcPr>
            <w:tcW w:w="0" w:type="auto"/>
            <w:vAlign w:val="center"/>
            <w:hideMark/>
          </w:tcPr>
          <w:p w14:paraId="569579A4" w14:textId="00D39DD9"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3F6863FE"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22D0D1D4" w14:textId="77777777" w:rsidR="00576E0F" w:rsidRPr="00576E0F" w:rsidRDefault="00576E0F" w:rsidP="00576E0F">
            <w:pPr>
              <w:pStyle w:val="NoSpacing"/>
              <w:tabs>
                <w:tab w:val="left" w:pos="900"/>
              </w:tabs>
              <w:spacing w:line="360" w:lineRule="auto"/>
              <w:jc w:val="both"/>
              <w:rPr>
                <w:rFonts w:ascii="Times New Roman" w:hAnsi="Times New Roman"/>
              </w:rPr>
            </w:pPr>
          </w:p>
        </w:tc>
      </w:tr>
      <w:tr w:rsidR="00576E0F" w:rsidRPr="00576E0F" w14:paraId="7BD3355C" w14:textId="77777777" w:rsidTr="0078787B">
        <w:trPr>
          <w:trHeight w:val="377"/>
          <w:tblCellSpacing w:w="15" w:type="dxa"/>
        </w:trPr>
        <w:tc>
          <w:tcPr>
            <w:tcW w:w="801" w:type="dxa"/>
            <w:vAlign w:val="center"/>
            <w:hideMark/>
          </w:tcPr>
          <w:p w14:paraId="078E53F4"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5</w:t>
            </w:r>
          </w:p>
        </w:tc>
        <w:tc>
          <w:tcPr>
            <w:tcW w:w="1422" w:type="dxa"/>
            <w:vAlign w:val="center"/>
            <w:hideMark/>
          </w:tcPr>
          <w:p w14:paraId="7A375FCD"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Diyarbakır</w:t>
            </w:r>
          </w:p>
        </w:tc>
        <w:tc>
          <w:tcPr>
            <w:tcW w:w="0" w:type="auto"/>
            <w:vAlign w:val="center"/>
            <w:hideMark/>
          </w:tcPr>
          <w:p w14:paraId="39632319" w14:textId="515B474D"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2B465804"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44AB5470" w14:textId="77777777" w:rsidR="00576E0F" w:rsidRPr="00576E0F" w:rsidRDefault="00576E0F" w:rsidP="00576E0F">
            <w:pPr>
              <w:pStyle w:val="NoSpacing"/>
              <w:tabs>
                <w:tab w:val="left" w:pos="900"/>
              </w:tabs>
              <w:spacing w:line="360" w:lineRule="auto"/>
              <w:jc w:val="both"/>
              <w:rPr>
                <w:rFonts w:ascii="Times New Roman" w:hAnsi="Times New Roman"/>
              </w:rPr>
            </w:pPr>
          </w:p>
        </w:tc>
      </w:tr>
      <w:tr w:rsidR="00576E0F" w:rsidRPr="00576E0F" w14:paraId="203B6A37" w14:textId="77777777" w:rsidTr="0078787B">
        <w:trPr>
          <w:trHeight w:val="389"/>
          <w:tblCellSpacing w:w="15" w:type="dxa"/>
        </w:trPr>
        <w:tc>
          <w:tcPr>
            <w:tcW w:w="801" w:type="dxa"/>
            <w:vAlign w:val="center"/>
            <w:hideMark/>
          </w:tcPr>
          <w:p w14:paraId="70B3011B"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6</w:t>
            </w:r>
          </w:p>
        </w:tc>
        <w:tc>
          <w:tcPr>
            <w:tcW w:w="1422" w:type="dxa"/>
            <w:vAlign w:val="center"/>
            <w:hideMark/>
          </w:tcPr>
          <w:p w14:paraId="1E3E5E39"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Van</w:t>
            </w:r>
          </w:p>
        </w:tc>
        <w:tc>
          <w:tcPr>
            <w:tcW w:w="0" w:type="auto"/>
            <w:vAlign w:val="center"/>
            <w:hideMark/>
          </w:tcPr>
          <w:p w14:paraId="59B17C75" w14:textId="35CB3B0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090086D9"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7441ED59" w14:textId="77777777" w:rsidR="00576E0F" w:rsidRPr="00576E0F" w:rsidRDefault="00576E0F" w:rsidP="00576E0F">
            <w:pPr>
              <w:pStyle w:val="NoSpacing"/>
              <w:tabs>
                <w:tab w:val="left" w:pos="900"/>
              </w:tabs>
              <w:spacing w:line="360" w:lineRule="auto"/>
              <w:jc w:val="both"/>
              <w:rPr>
                <w:rFonts w:ascii="Times New Roman" w:hAnsi="Times New Roman"/>
              </w:rPr>
            </w:pPr>
          </w:p>
        </w:tc>
      </w:tr>
      <w:tr w:rsidR="00576E0F" w:rsidRPr="00576E0F" w14:paraId="17ABF1A9" w14:textId="77777777" w:rsidTr="0078787B">
        <w:trPr>
          <w:trHeight w:val="377"/>
          <w:tblCellSpacing w:w="15" w:type="dxa"/>
        </w:trPr>
        <w:tc>
          <w:tcPr>
            <w:tcW w:w="801" w:type="dxa"/>
            <w:vAlign w:val="center"/>
            <w:hideMark/>
          </w:tcPr>
          <w:p w14:paraId="226695A0"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7</w:t>
            </w:r>
          </w:p>
        </w:tc>
        <w:tc>
          <w:tcPr>
            <w:tcW w:w="1422" w:type="dxa"/>
            <w:vAlign w:val="center"/>
            <w:hideMark/>
          </w:tcPr>
          <w:p w14:paraId="5486E634"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İstanbul</w:t>
            </w:r>
          </w:p>
        </w:tc>
        <w:tc>
          <w:tcPr>
            <w:tcW w:w="0" w:type="auto"/>
            <w:vAlign w:val="center"/>
            <w:hideMark/>
          </w:tcPr>
          <w:p w14:paraId="563A32E1" w14:textId="50A4499E"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 Başı Günlük İkram Paketi</w:t>
            </w:r>
          </w:p>
        </w:tc>
        <w:tc>
          <w:tcPr>
            <w:tcW w:w="714" w:type="dxa"/>
            <w:vAlign w:val="center"/>
            <w:hideMark/>
          </w:tcPr>
          <w:p w14:paraId="11BEC15A" w14:textId="77777777"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rPr>
              <w:t>Kişi</w:t>
            </w:r>
          </w:p>
        </w:tc>
        <w:tc>
          <w:tcPr>
            <w:tcW w:w="2932" w:type="dxa"/>
            <w:vAlign w:val="center"/>
            <w:hideMark/>
          </w:tcPr>
          <w:p w14:paraId="5E0C447A" w14:textId="77777777" w:rsidR="00576E0F" w:rsidRPr="00576E0F" w:rsidRDefault="00576E0F" w:rsidP="00576E0F">
            <w:pPr>
              <w:pStyle w:val="NoSpacing"/>
              <w:tabs>
                <w:tab w:val="left" w:pos="900"/>
              </w:tabs>
              <w:spacing w:line="360" w:lineRule="auto"/>
              <w:jc w:val="both"/>
              <w:rPr>
                <w:rFonts w:ascii="Times New Roman" w:hAnsi="Times New Roman"/>
              </w:rPr>
            </w:pPr>
          </w:p>
        </w:tc>
      </w:tr>
    </w:tbl>
    <w:p w14:paraId="6613B453" w14:textId="77777777" w:rsidR="00060A43" w:rsidRDefault="00060A43" w:rsidP="00576E0F">
      <w:pPr>
        <w:pStyle w:val="NoSpacing"/>
        <w:tabs>
          <w:tab w:val="left" w:pos="900"/>
        </w:tabs>
        <w:spacing w:line="360" w:lineRule="auto"/>
        <w:jc w:val="both"/>
        <w:rPr>
          <w:rFonts w:ascii="Times New Roman" w:hAnsi="Times New Roman"/>
          <w:b/>
          <w:bCs/>
        </w:rPr>
      </w:pPr>
    </w:p>
    <w:p w14:paraId="3A62A51B" w14:textId="1CF9CC7D" w:rsidR="00576E0F" w:rsidRPr="00576E0F" w:rsidRDefault="00576E0F" w:rsidP="00576E0F">
      <w:pPr>
        <w:pStyle w:val="NoSpacing"/>
        <w:tabs>
          <w:tab w:val="left" w:pos="900"/>
        </w:tabs>
        <w:spacing w:line="360" w:lineRule="auto"/>
        <w:jc w:val="both"/>
        <w:rPr>
          <w:rFonts w:ascii="Times New Roman" w:hAnsi="Times New Roman"/>
        </w:rPr>
      </w:pPr>
      <w:r w:rsidRPr="00576E0F">
        <w:rPr>
          <w:rFonts w:ascii="Times New Roman" w:hAnsi="Times New Roman"/>
          <w:b/>
          <w:bCs/>
        </w:rPr>
        <w:t>Günlük İkram Paketi;</w:t>
      </w:r>
      <w:r w:rsidRPr="00576E0F">
        <w:rPr>
          <w:rFonts w:ascii="Times New Roman" w:hAnsi="Times New Roman"/>
        </w:rPr>
        <w:t xml:space="preserve"> etkinlik süresince çay, kahve, su, meşrubat ve benzeri sıcak-soğuk içecekler ile hafif ikramları ve öğle yemeğini kapsamaktadır.</w:t>
      </w:r>
    </w:p>
    <w:p w14:paraId="60A44538" w14:textId="77777777" w:rsidR="00D32E61" w:rsidRDefault="00D32E61" w:rsidP="004B1563">
      <w:pPr>
        <w:pStyle w:val="NoSpacing"/>
        <w:tabs>
          <w:tab w:val="left" w:pos="900"/>
        </w:tabs>
        <w:spacing w:line="360" w:lineRule="auto"/>
        <w:jc w:val="both"/>
        <w:rPr>
          <w:rFonts w:ascii="Times New Roman" w:hAnsi="Times New Roman"/>
          <w:b/>
          <w:bCs/>
        </w:rPr>
      </w:pPr>
    </w:p>
    <w:p w14:paraId="17A29BAA" w14:textId="222DC0C0" w:rsidR="008B0597" w:rsidRPr="008B0597" w:rsidRDefault="008B0597" w:rsidP="008B0597">
      <w:pPr>
        <w:pStyle w:val="NoSpacing"/>
        <w:tabs>
          <w:tab w:val="left" w:pos="900"/>
        </w:tabs>
        <w:spacing w:line="360" w:lineRule="auto"/>
        <w:jc w:val="both"/>
        <w:rPr>
          <w:rFonts w:ascii="Times New Roman" w:hAnsi="Times New Roman"/>
          <w:b/>
          <w:bCs/>
        </w:rPr>
      </w:pPr>
    </w:p>
    <w:p w14:paraId="7716ACD0" w14:textId="77777777" w:rsidR="008B0597" w:rsidRDefault="008B0597" w:rsidP="004B1563">
      <w:pPr>
        <w:pStyle w:val="NoSpacing"/>
        <w:tabs>
          <w:tab w:val="left" w:pos="900"/>
        </w:tabs>
        <w:spacing w:line="360" w:lineRule="auto"/>
        <w:jc w:val="both"/>
        <w:rPr>
          <w:rFonts w:ascii="Times New Roman" w:hAnsi="Times New Roman"/>
          <w:b/>
          <w:bCs/>
        </w:rPr>
      </w:pPr>
    </w:p>
    <w:p w14:paraId="630F8EB9" w14:textId="77777777" w:rsidR="00196971" w:rsidRDefault="00196971" w:rsidP="00196971">
      <w:pPr>
        <w:rPr>
          <w:rFonts w:ascii="Times New Roman" w:hAnsi="Times New Roman"/>
          <w:b/>
          <w:bCs/>
        </w:rPr>
      </w:pPr>
    </w:p>
    <w:p w14:paraId="38E04706" w14:textId="77777777" w:rsidR="00196971" w:rsidRDefault="00196971" w:rsidP="00196971">
      <w:pPr>
        <w:ind w:firstLine="708"/>
      </w:pPr>
    </w:p>
    <w:sectPr w:rsidR="00196971" w:rsidSect="008C66F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90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21EFA45" w14:textId="77777777" w:rsidR="008E4991" w:rsidRDefault="008E4991" w:rsidP="004F22DD">
      <w:pPr>
        <w:spacing w:after="0" w:line="240" w:lineRule="auto"/>
      </w:pPr>
      <w:r>
        <w:separator/>
      </w:r>
    </w:p>
  </w:endnote>
  <w:endnote w:type="continuationSeparator" w:id="0">
    <w:p w14:paraId="7E2E032A" w14:textId="77777777" w:rsidR="008E4991" w:rsidRDefault="008E4991" w:rsidP="004F22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E2A91F" w14:textId="77777777" w:rsidR="004F22DD" w:rsidRDefault="004F2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5952996" w14:textId="77777777" w:rsidR="004F22DD" w:rsidRDefault="004F22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D982B96" w14:textId="77777777" w:rsidR="004F22DD" w:rsidRDefault="004F2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EDF2AFD" w14:textId="77777777" w:rsidR="008E4991" w:rsidRDefault="008E4991" w:rsidP="004F22DD">
      <w:pPr>
        <w:spacing w:after="0" w:line="240" w:lineRule="auto"/>
      </w:pPr>
      <w:r>
        <w:separator/>
      </w:r>
    </w:p>
  </w:footnote>
  <w:footnote w:type="continuationSeparator" w:id="0">
    <w:p w14:paraId="4590A46E" w14:textId="77777777" w:rsidR="008E4991" w:rsidRDefault="008E4991" w:rsidP="004F22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5888C6B" w14:textId="7E5AF2E6" w:rsidR="004F22DD" w:rsidRDefault="004F2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8E2E49" w14:textId="022567C1" w:rsidR="004F22DD" w:rsidRDefault="004F22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AC12677" w14:textId="2267ACBF" w:rsidR="004F22DD" w:rsidRDefault="004F2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79216C"/>
    <w:multiLevelType w:val="multilevel"/>
    <w:tmpl w:val="E39691F0"/>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4CA68D3"/>
    <w:multiLevelType w:val="multilevel"/>
    <w:tmpl w:val="7420565E"/>
    <w:styleLink w:val="CurrentList15"/>
    <w:lvl w:ilvl="0">
      <w:start w:val="4"/>
      <w:numFmt w:val="decimal"/>
      <w:lvlText w:val="%1"/>
      <w:lvlJc w:val="left"/>
      <w:pPr>
        <w:ind w:left="432" w:hanging="432"/>
      </w:pPr>
      <w:rPr>
        <w:rFonts w:hint="default"/>
      </w:rPr>
    </w:lvl>
    <w:lvl w:ilvl="1">
      <w:start w:val="4"/>
      <w:numFmt w:val="decimal"/>
      <w:lvlText w:val="%1.%2."/>
      <w:lvlJc w:val="left"/>
      <w:pPr>
        <w:ind w:left="720" w:hanging="720"/>
      </w:pPr>
      <w:rPr>
        <w:rFonts w:hint="default"/>
      </w:rPr>
    </w:lvl>
    <w:lvl w:ilvl="2">
      <w:start w:val="18"/>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149F4961"/>
    <w:multiLevelType w:val="multilevel"/>
    <w:tmpl w:val="E2A8CE5E"/>
    <w:lvl w:ilvl="0">
      <w:start w:val="7"/>
      <w:numFmt w:val="decimal"/>
      <w:lvlText w:val="%1."/>
      <w:lvlJc w:val="left"/>
      <w:pPr>
        <w:ind w:left="360" w:hanging="360"/>
      </w:pPr>
      <w:rPr>
        <w:rFonts w:hint="default"/>
        <w:b/>
        <w:bCs/>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F63E7D"/>
    <w:multiLevelType w:val="multilevel"/>
    <w:tmpl w:val="40E02C04"/>
    <w:styleLink w:val="CurrentList24"/>
    <w:lvl w:ilvl="0">
      <w:start w:val="5"/>
      <w:numFmt w:val="decimal"/>
      <w:lvlText w:val="%1."/>
      <w:lvlJc w:val="left"/>
      <w:pPr>
        <w:ind w:left="432" w:hanging="432"/>
      </w:pPr>
      <w:rPr>
        <w:rFonts w:hint="default"/>
      </w:rPr>
    </w:lvl>
    <w:lvl w:ilvl="1">
      <w:start w:val="1"/>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9B44E63"/>
    <w:multiLevelType w:val="multilevel"/>
    <w:tmpl w:val="14AC5892"/>
    <w:styleLink w:val="CurrentList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B5E1E1D"/>
    <w:multiLevelType w:val="multilevel"/>
    <w:tmpl w:val="FCD65E66"/>
    <w:styleLink w:val="CurrentList13"/>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1D544D5E"/>
    <w:multiLevelType w:val="multilevel"/>
    <w:tmpl w:val="1DD6F66C"/>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ind w:left="1080" w:hanging="360"/>
      </w:pPr>
      <w:rPr>
        <w:rFonts w:ascii="Times New Roman" w:eastAsia="Calibri" w:hAnsi="Times New Roman" w:cs="Times New Roman" w:hint="default"/>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1F302AD6"/>
    <w:multiLevelType w:val="multilevel"/>
    <w:tmpl w:val="20F6EEF4"/>
    <w:styleLink w:val="CurrentList29"/>
    <w:lvl w:ilvl="0">
      <w:start w:val="1"/>
      <w:numFmt w:val="decimal"/>
      <w:lvlText w:val="3.%1."/>
      <w:lvlJc w:val="left"/>
      <w:pPr>
        <w:ind w:left="1211" w:hanging="360"/>
      </w:pPr>
      <w:rPr>
        <w:rFonts w:hint="default"/>
        <w:b/>
        <w:i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8" w15:restartNumberingAfterBreak="0">
    <w:nsid w:val="20910E73"/>
    <w:multiLevelType w:val="multilevel"/>
    <w:tmpl w:val="CA3E534E"/>
    <w:styleLink w:val="CurrentList5"/>
    <w:lvl w:ilvl="0">
      <w:start w:val="7"/>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22F2870"/>
    <w:multiLevelType w:val="multilevel"/>
    <w:tmpl w:val="B4BE8224"/>
    <w:styleLink w:val="CurrentList21"/>
    <w:lvl w:ilvl="0">
      <w:start w:val="4"/>
      <w:numFmt w:val="decimal"/>
      <w:lvlText w:val="%1"/>
      <w:lvlJc w:val="left"/>
      <w:pPr>
        <w:ind w:left="432" w:hanging="432"/>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31F27E4"/>
    <w:multiLevelType w:val="multilevel"/>
    <w:tmpl w:val="EC10AFB2"/>
    <w:styleLink w:val="CurrentList1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4D24450"/>
    <w:multiLevelType w:val="multilevel"/>
    <w:tmpl w:val="024A3992"/>
    <w:styleLink w:val="CurrentList6"/>
    <w:lvl w:ilvl="0">
      <w:start w:val="4"/>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C5A3817"/>
    <w:multiLevelType w:val="multilevel"/>
    <w:tmpl w:val="EC10AFB2"/>
    <w:lvl w:ilvl="0">
      <w:start w:val="1"/>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4.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E023A68"/>
    <w:multiLevelType w:val="multilevel"/>
    <w:tmpl w:val="A7D67176"/>
    <w:styleLink w:val="CurrentList28"/>
    <w:lvl w:ilvl="0">
      <w:start w:val="5"/>
      <w:numFmt w:val="decimal"/>
      <w:lvlText w:val="%1."/>
      <w:lvlJc w:val="left"/>
      <w:pPr>
        <w:ind w:left="432" w:hanging="432"/>
      </w:pPr>
      <w:rPr>
        <w:rFonts w:hint="default"/>
      </w:rPr>
    </w:lvl>
    <w:lvl w:ilvl="1">
      <w:start w:val="5"/>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F8D63C8"/>
    <w:multiLevelType w:val="multilevel"/>
    <w:tmpl w:val="62E20A0A"/>
    <w:styleLink w:val="CurrentList26"/>
    <w:lvl w:ilvl="0">
      <w:start w:val="5"/>
      <w:numFmt w:val="decimal"/>
      <w:lvlText w:val="%1."/>
      <w:lvlJc w:val="left"/>
      <w:pPr>
        <w:ind w:left="432" w:hanging="432"/>
      </w:pPr>
      <w:rPr>
        <w:rFonts w:hint="default"/>
      </w:rPr>
    </w:lvl>
    <w:lvl w:ilvl="1">
      <w:start w:val="3"/>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335A3AFD"/>
    <w:multiLevelType w:val="multilevel"/>
    <w:tmpl w:val="09324150"/>
    <w:styleLink w:val="CurrentList9"/>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3B9165B0"/>
    <w:multiLevelType w:val="multilevel"/>
    <w:tmpl w:val="09324150"/>
    <w:styleLink w:val="CurrentList10"/>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3C1E142B"/>
    <w:multiLevelType w:val="multilevel"/>
    <w:tmpl w:val="B4C20FB2"/>
    <w:styleLink w:val="CurrentList22"/>
    <w:lvl w:ilvl="0">
      <w:start w:val="4"/>
      <w:numFmt w:val="decimal"/>
      <w:lvlText w:val="%1."/>
      <w:lvlJc w:val="left"/>
      <w:pPr>
        <w:ind w:left="432" w:hanging="432"/>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5334" w:hanging="108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948" w:hanging="1440"/>
      </w:pPr>
      <w:rPr>
        <w:rFonts w:hint="default"/>
      </w:rPr>
    </w:lvl>
    <w:lvl w:ilvl="5">
      <w:start w:val="1"/>
      <w:numFmt w:val="decimal"/>
      <w:lvlText w:val="%1.%2.%3.%4.%5.%6."/>
      <w:lvlJc w:val="left"/>
      <w:pPr>
        <w:ind w:left="12435" w:hanging="180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7049" w:hanging="2160"/>
      </w:pPr>
      <w:rPr>
        <w:rFonts w:hint="default"/>
      </w:rPr>
    </w:lvl>
    <w:lvl w:ilvl="8">
      <w:start w:val="1"/>
      <w:numFmt w:val="decimal"/>
      <w:lvlText w:val="%1.%2.%3.%4.%5.%6.%7.%8.%9."/>
      <w:lvlJc w:val="left"/>
      <w:pPr>
        <w:ind w:left="19536" w:hanging="2520"/>
      </w:pPr>
      <w:rPr>
        <w:rFonts w:hint="default"/>
      </w:rPr>
    </w:lvl>
  </w:abstractNum>
  <w:abstractNum w:abstractNumId="18" w15:restartNumberingAfterBreak="0">
    <w:nsid w:val="3DF07216"/>
    <w:multiLevelType w:val="multilevel"/>
    <w:tmpl w:val="B7A6D1BA"/>
    <w:styleLink w:val="CurrentList16"/>
    <w:lvl w:ilvl="0">
      <w:start w:val="4"/>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0A52B03"/>
    <w:multiLevelType w:val="multilevel"/>
    <w:tmpl w:val="98D4AC8E"/>
    <w:styleLink w:val="CurrentList3"/>
    <w:lvl w:ilvl="0">
      <w:start w:val="4"/>
      <w:numFmt w:val="decimal"/>
      <w:lvlText w:val="%1."/>
      <w:lvlJc w:val="left"/>
      <w:pPr>
        <w:ind w:left="360" w:hanging="360"/>
      </w:pPr>
      <w:rPr>
        <w:rFonts w:hint="default"/>
        <w:b/>
      </w:rPr>
    </w:lvl>
    <w:lvl w:ilvl="1">
      <w:start w:val="1"/>
      <w:numFmt w:val="decimal"/>
      <w:lvlText w:val="%2.2"/>
      <w:lvlJc w:val="left"/>
      <w:pPr>
        <w:ind w:left="2559"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092697"/>
    <w:multiLevelType w:val="multilevel"/>
    <w:tmpl w:val="454E2DA8"/>
    <w:styleLink w:val="CurrentList20"/>
    <w:lvl w:ilvl="0">
      <w:start w:val="4"/>
      <w:numFmt w:val="decimal"/>
      <w:lvlText w:val="%1"/>
      <w:lvlJc w:val="left"/>
      <w:pPr>
        <w:ind w:left="432" w:hanging="432"/>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C6879A0"/>
    <w:multiLevelType w:val="multilevel"/>
    <w:tmpl w:val="35F8DD66"/>
    <w:styleLink w:val="CurrentList17"/>
    <w:lvl w:ilvl="0">
      <w:start w:val="4"/>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4C7208F4"/>
    <w:multiLevelType w:val="multilevel"/>
    <w:tmpl w:val="A790C87C"/>
    <w:styleLink w:val="CurrentList25"/>
    <w:lvl w:ilvl="0">
      <w:start w:val="5"/>
      <w:numFmt w:val="decimal"/>
      <w:lvlText w:val="%1."/>
      <w:lvlJc w:val="left"/>
      <w:pPr>
        <w:ind w:left="432" w:hanging="432"/>
      </w:pPr>
      <w:rPr>
        <w:rFonts w:hint="default"/>
      </w:rPr>
    </w:lvl>
    <w:lvl w:ilvl="1">
      <w:start w:val="2"/>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4E723B25"/>
    <w:multiLevelType w:val="multilevel"/>
    <w:tmpl w:val="A3B271DC"/>
    <w:styleLink w:val="CurrentList27"/>
    <w:lvl w:ilvl="0">
      <w:start w:val="5"/>
      <w:numFmt w:val="decimal"/>
      <w:lvlText w:val="%1."/>
      <w:lvlJc w:val="left"/>
      <w:pPr>
        <w:ind w:left="432" w:hanging="432"/>
      </w:pPr>
      <w:rPr>
        <w:rFonts w:hint="default"/>
      </w:rPr>
    </w:lvl>
    <w:lvl w:ilvl="1">
      <w:start w:val="4"/>
      <w:numFmt w:val="decimal"/>
      <w:lvlText w:val="%2"/>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b/>
        <w:bCs/>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15:restartNumberingAfterBreak="0">
    <w:nsid w:val="51E1630B"/>
    <w:multiLevelType w:val="multilevel"/>
    <w:tmpl w:val="B7A6D1BA"/>
    <w:styleLink w:val="CurrentList14"/>
    <w:lvl w:ilvl="0">
      <w:start w:val="4"/>
      <w:numFmt w:val="decimal"/>
      <w:lvlText w:val="%1"/>
      <w:lvlJc w:val="left"/>
      <w:pPr>
        <w:ind w:left="432" w:hanging="43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4F20A66"/>
    <w:multiLevelType w:val="multilevel"/>
    <w:tmpl w:val="78142D1A"/>
    <w:styleLink w:val="CurrentList4"/>
    <w:lvl w:ilvl="0">
      <w:start w:val="5"/>
      <w:numFmt w:val="decimal"/>
      <w:lvlText w:val="%1."/>
      <w:lvlJc w:val="left"/>
      <w:pPr>
        <w:ind w:left="432" w:hanging="432"/>
      </w:pPr>
      <w:rPr>
        <w:rFonts w:hint="default"/>
      </w:rPr>
    </w:lvl>
    <w:lvl w:ilvl="1">
      <w:numFmt w:val="none"/>
      <w:lvlText w:val=""/>
      <w:lvlJc w:val="left"/>
      <w:pPr>
        <w:tabs>
          <w:tab w:val="num" w:pos="360"/>
        </w:tabs>
      </w:pPr>
    </w:lvl>
    <w:lvl w:ilvl="2">
      <w:start w:val="1"/>
      <w:numFmt w:val="decimal"/>
      <w:lvlText w:val="%1.%2.%3."/>
      <w:lvlJc w:val="left"/>
      <w:pPr>
        <w:ind w:left="1080" w:hanging="1080"/>
      </w:pPr>
      <w:rPr>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56E25733"/>
    <w:multiLevelType w:val="hybridMultilevel"/>
    <w:tmpl w:val="F476F2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80A5156"/>
    <w:multiLevelType w:val="hybridMultilevel"/>
    <w:tmpl w:val="32C2B9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B2D125F"/>
    <w:multiLevelType w:val="hybridMultilevel"/>
    <w:tmpl w:val="EF4E43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D90178F"/>
    <w:multiLevelType w:val="multilevel"/>
    <w:tmpl w:val="73E20DFA"/>
    <w:styleLink w:val="CurrentList8"/>
    <w:lvl w:ilvl="0">
      <w:start w:val="5"/>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6748747B"/>
    <w:multiLevelType w:val="multilevel"/>
    <w:tmpl w:val="419EDE28"/>
    <w:styleLink w:val="CurrentList11"/>
    <w:lvl w:ilvl="0">
      <w:start w:val="5"/>
      <w:numFmt w:val="decimal"/>
      <w:lvlText w:val="%1."/>
      <w:lvlJc w:val="left"/>
      <w:pPr>
        <w:ind w:left="432" w:hanging="432"/>
      </w:pPr>
      <w:rPr>
        <w:rFonts w:hint="default"/>
      </w:rPr>
    </w:lvl>
    <w:lvl w:ilvl="1">
      <w:numFmt w:val="none"/>
      <w:lvlText w:val=""/>
      <w:lvlJc w:val="left"/>
      <w:pPr>
        <w:ind w:left="0" w:firstLine="0"/>
      </w:pPr>
      <w:rPr>
        <w:rFonts w:hint="default"/>
      </w:rPr>
    </w:lvl>
    <w:lvl w:ilvl="2">
      <w:start w:val="1"/>
      <w:numFmt w:val="decimal"/>
      <w:lvlText w:val="%1.%2.%3."/>
      <w:lvlJc w:val="left"/>
      <w:pPr>
        <w:ind w:left="1506"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85A0BAB"/>
    <w:multiLevelType w:val="multilevel"/>
    <w:tmpl w:val="5A7473C0"/>
    <w:styleLink w:val="CurrentList1"/>
    <w:lvl w:ilvl="0">
      <w:start w:val="1"/>
      <w:numFmt w:val="decimal"/>
      <w:lvlText w:val="%1."/>
      <w:lvlJc w:val="left"/>
      <w:pPr>
        <w:ind w:left="360" w:hanging="360"/>
      </w:pPr>
      <w:rPr>
        <w:b/>
      </w:rPr>
    </w:lvl>
    <w:lvl w:ilvl="1">
      <w:start w:val="1"/>
      <w:numFmt w:val="decimal"/>
      <w:lvlText w:val="%2.2"/>
      <w:lvlJc w:val="left"/>
      <w:pPr>
        <w:ind w:left="2559" w:hanging="432"/>
      </w:pPr>
      <w:rPr>
        <w:rFonts w:hint="default"/>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95C372D"/>
    <w:multiLevelType w:val="multilevel"/>
    <w:tmpl w:val="024A3992"/>
    <w:styleLink w:val="CurrentList7"/>
    <w:lvl w:ilvl="0">
      <w:start w:val="4"/>
      <w:numFmt w:val="decimal"/>
      <w:lvlText w:val="%1."/>
      <w:lvlJc w:val="left"/>
      <w:pPr>
        <w:ind w:left="432" w:hanging="43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FC120DF"/>
    <w:multiLevelType w:val="multilevel"/>
    <w:tmpl w:val="8B1A0C7E"/>
    <w:styleLink w:val="CurrentList18"/>
    <w:lvl w:ilvl="0">
      <w:start w:val="4"/>
      <w:numFmt w:val="decimal"/>
      <w:lvlText w:val="%1"/>
      <w:lvlJc w:val="left"/>
      <w:pPr>
        <w:ind w:left="432" w:hanging="432"/>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722C3FD6"/>
    <w:multiLevelType w:val="multilevel"/>
    <w:tmpl w:val="072C7D58"/>
    <w:styleLink w:val="CurrentList19"/>
    <w:lvl w:ilvl="0">
      <w:start w:val="4"/>
      <w:numFmt w:val="decimal"/>
      <w:lvlText w:val="%1"/>
      <w:lvlJc w:val="left"/>
      <w:pPr>
        <w:ind w:left="432" w:hanging="432"/>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80"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730B37D8"/>
    <w:multiLevelType w:val="multilevel"/>
    <w:tmpl w:val="B4EE7C2A"/>
    <w:styleLink w:val="CurrentList23"/>
    <w:lvl w:ilvl="0">
      <w:start w:val="5"/>
      <w:numFmt w:val="decimal"/>
      <w:lvlText w:val="%1."/>
      <w:lvlJc w:val="left"/>
      <w:pPr>
        <w:ind w:left="432" w:hanging="432"/>
      </w:pPr>
      <w:rPr>
        <w:rFonts w:hint="default"/>
      </w:rPr>
    </w:lvl>
    <w:lvl w:ilvl="1">
      <w:numFmt w:val="none"/>
      <w:lvlText w:val=""/>
      <w:lvlJc w:val="left"/>
      <w:pPr>
        <w:ind w:left="0" w:firstLine="0"/>
      </w:pPr>
      <w:rPr>
        <w:rFonts w:hint="default"/>
      </w:rPr>
    </w:lvl>
    <w:lvl w:ilvl="2">
      <w:start w:val="1"/>
      <w:numFmt w:val="decimal"/>
      <w:lvlRestart w:val="0"/>
      <w:lvlText w:val="%1.%2.%3."/>
      <w:lvlJc w:val="left"/>
      <w:pPr>
        <w:ind w:left="1506" w:hanging="108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F583632"/>
    <w:multiLevelType w:val="multilevel"/>
    <w:tmpl w:val="8C7A95B6"/>
    <w:styleLink w:val="CurrentList30"/>
    <w:lvl w:ilvl="0">
      <w:start w:val="1"/>
      <w:numFmt w:val="decimal"/>
      <w:lvlText w:val="6.%1."/>
      <w:lvlJc w:val="left"/>
      <w:pPr>
        <w:ind w:left="1211" w:hanging="360"/>
      </w:pPr>
      <w:rPr>
        <w:rFonts w:hint="default"/>
        <w:b/>
        <w:i w:val="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num w:numId="1" w16cid:durableId="865286465">
    <w:abstractNumId w:val="31"/>
  </w:num>
  <w:num w:numId="2" w16cid:durableId="2020959380">
    <w:abstractNumId w:val="4"/>
  </w:num>
  <w:num w:numId="3" w16cid:durableId="38480866">
    <w:abstractNumId w:val="19"/>
  </w:num>
  <w:num w:numId="4" w16cid:durableId="929971688">
    <w:abstractNumId w:val="25"/>
  </w:num>
  <w:num w:numId="5" w16cid:durableId="996763294">
    <w:abstractNumId w:val="8"/>
  </w:num>
  <w:num w:numId="6" w16cid:durableId="1975402553">
    <w:abstractNumId w:val="11"/>
  </w:num>
  <w:num w:numId="7" w16cid:durableId="1266113917">
    <w:abstractNumId w:val="32"/>
  </w:num>
  <w:num w:numId="8" w16cid:durableId="1329792422">
    <w:abstractNumId w:val="29"/>
  </w:num>
  <w:num w:numId="9" w16cid:durableId="395933670">
    <w:abstractNumId w:val="15"/>
  </w:num>
  <w:num w:numId="10" w16cid:durableId="1642493993">
    <w:abstractNumId w:val="16"/>
  </w:num>
  <w:num w:numId="11" w16cid:durableId="16778340">
    <w:abstractNumId w:val="30"/>
  </w:num>
  <w:num w:numId="12" w16cid:durableId="858927706">
    <w:abstractNumId w:val="10"/>
  </w:num>
  <w:num w:numId="13" w16cid:durableId="1131098807">
    <w:abstractNumId w:val="5"/>
  </w:num>
  <w:num w:numId="14" w16cid:durableId="1991011526">
    <w:abstractNumId w:val="24"/>
  </w:num>
  <w:num w:numId="15" w16cid:durableId="1914393229">
    <w:abstractNumId w:val="1"/>
  </w:num>
  <w:num w:numId="16" w16cid:durableId="1393576620">
    <w:abstractNumId w:val="18"/>
  </w:num>
  <w:num w:numId="17" w16cid:durableId="844251449">
    <w:abstractNumId w:val="21"/>
  </w:num>
  <w:num w:numId="18" w16cid:durableId="904295602">
    <w:abstractNumId w:val="33"/>
  </w:num>
  <w:num w:numId="19" w16cid:durableId="1973828867">
    <w:abstractNumId w:val="34"/>
  </w:num>
  <w:num w:numId="20" w16cid:durableId="1953391894">
    <w:abstractNumId w:val="20"/>
  </w:num>
  <w:num w:numId="21" w16cid:durableId="758448183">
    <w:abstractNumId w:val="9"/>
  </w:num>
  <w:num w:numId="22" w16cid:durableId="402533443">
    <w:abstractNumId w:val="17"/>
  </w:num>
  <w:num w:numId="23" w16cid:durableId="218325115">
    <w:abstractNumId w:val="35"/>
  </w:num>
  <w:num w:numId="24" w16cid:durableId="1101296887">
    <w:abstractNumId w:val="3"/>
  </w:num>
  <w:num w:numId="25" w16cid:durableId="2043240840">
    <w:abstractNumId w:val="22"/>
  </w:num>
  <w:num w:numId="26" w16cid:durableId="674235877">
    <w:abstractNumId w:val="14"/>
  </w:num>
  <w:num w:numId="27" w16cid:durableId="1601599176">
    <w:abstractNumId w:val="23"/>
  </w:num>
  <w:num w:numId="28" w16cid:durableId="1021013942">
    <w:abstractNumId w:val="13"/>
  </w:num>
  <w:num w:numId="29" w16cid:durableId="1408960066">
    <w:abstractNumId w:val="7"/>
  </w:num>
  <w:num w:numId="30" w16cid:durableId="904073151">
    <w:abstractNumId w:val="36"/>
  </w:num>
  <w:num w:numId="31" w16cid:durableId="1685279016">
    <w:abstractNumId w:val="12"/>
  </w:num>
  <w:num w:numId="32" w16cid:durableId="1306546056">
    <w:abstractNumId w:val="26"/>
  </w:num>
  <w:num w:numId="33" w16cid:durableId="2121685450">
    <w:abstractNumId w:val="27"/>
  </w:num>
  <w:num w:numId="34" w16cid:durableId="1678582504">
    <w:abstractNumId w:val="28"/>
  </w:num>
  <w:num w:numId="35" w16cid:durableId="553740829">
    <w:abstractNumId w:val="6"/>
  </w:num>
  <w:num w:numId="36" w16cid:durableId="494033430">
    <w:abstractNumId w:val="2"/>
  </w:num>
  <w:num w:numId="37" w16cid:durableId="156311956">
    <w:abstractNumId w:val="0"/>
  </w:num>
  <w:numIdMacAtCleanup w:val="3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6"/>
  <w:mirrorMargins/>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455"/>
    <w:rsid w:val="0002212F"/>
    <w:rsid w:val="00036DC8"/>
    <w:rsid w:val="0004666A"/>
    <w:rsid w:val="000516B6"/>
    <w:rsid w:val="000547F1"/>
    <w:rsid w:val="00060A43"/>
    <w:rsid w:val="000849D8"/>
    <w:rsid w:val="00093DE8"/>
    <w:rsid w:val="000C72FE"/>
    <w:rsid w:val="000C77D4"/>
    <w:rsid w:val="000F0EF2"/>
    <w:rsid w:val="0010625F"/>
    <w:rsid w:val="001140E7"/>
    <w:rsid w:val="0012455C"/>
    <w:rsid w:val="001438EF"/>
    <w:rsid w:val="00152458"/>
    <w:rsid w:val="0017136B"/>
    <w:rsid w:val="0017360D"/>
    <w:rsid w:val="00183AFF"/>
    <w:rsid w:val="00185B47"/>
    <w:rsid w:val="00185FD9"/>
    <w:rsid w:val="00196971"/>
    <w:rsid w:val="001A350B"/>
    <w:rsid w:val="001A6EE7"/>
    <w:rsid w:val="001B1352"/>
    <w:rsid w:val="001B5A29"/>
    <w:rsid w:val="001C2E40"/>
    <w:rsid w:val="001C3B06"/>
    <w:rsid w:val="001D00E6"/>
    <w:rsid w:val="001D2218"/>
    <w:rsid w:val="001D43B9"/>
    <w:rsid w:val="00210A16"/>
    <w:rsid w:val="002124E6"/>
    <w:rsid w:val="00215CE3"/>
    <w:rsid w:val="002223F1"/>
    <w:rsid w:val="002312B5"/>
    <w:rsid w:val="00250F65"/>
    <w:rsid w:val="00254692"/>
    <w:rsid w:val="00266C75"/>
    <w:rsid w:val="00271434"/>
    <w:rsid w:val="0028143A"/>
    <w:rsid w:val="002A0AD9"/>
    <w:rsid w:val="002A6A50"/>
    <w:rsid w:val="002B7D01"/>
    <w:rsid w:val="002C3273"/>
    <w:rsid w:val="002C7AD2"/>
    <w:rsid w:val="002F5437"/>
    <w:rsid w:val="002F590B"/>
    <w:rsid w:val="002F79EB"/>
    <w:rsid w:val="00300056"/>
    <w:rsid w:val="00301625"/>
    <w:rsid w:val="00312140"/>
    <w:rsid w:val="00321602"/>
    <w:rsid w:val="0032788B"/>
    <w:rsid w:val="003407E0"/>
    <w:rsid w:val="00341077"/>
    <w:rsid w:val="003518DE"/>
    <w:rsid w:val="003519CB"/>
    <w:rsid w:val="00353B7C"/>
    <w:rsid w:val="00363FCB"/>
    <w:rsid w:val="00367BAE"/>
    <w:rsid w:val="0037296C"/>
    <w:rsid w:val="00392FEC"/>
    <w:rsid w:val="00395289"/>
    <w:rsid w:val="003A0455"/>
    <w:rsid w:val="003A0645"/>
    <w:rsid w:val="003A0E60"/>
    <w:rsid w:val="003B4BB1"/>
    <w:rsid w:val="003B5153"/>
    <w:rsid w:val="003C6815"/>
    <w:rsid w:val="003E15FC"/>
    <w:rsid w:val="003E1607"/>
    <w:rsid w:val="00400011"/>
    <w:rsid w:val="00413843"/>
    <w:rsid w:val="00414F15"/>
    <w:rsid w:val="00420739"/>
    <w:rsid w:val="00425D16"/>
    <w:rsid w:val="0042656E"/>
    <w:rsid w:val="00440E39"/>
    <w:rsid w:val="00453DDD"/>
    <w:rsid w:val="00461F73"/>
    <w:rsid w:val="0048720B"/>
    <w:rsid w:val="004A6D96"/>
    <w:rsid w:val="004B1563"/>
    <w:rsid w:val="004B6D5E"/>
    <w:rsid w:val="004D7F71"/>
    <w:rsid w:val="004F22DD"/>
    <w:rsid w:val="00500265"/>
    <w:rsid w:val="0050574A"/>
    <w:rsid w:val="00516D5F"/>
    <w:rsid w:val="00520D0B"/>
    <w:rsid w:val="0053328E"/>
    <w:rsid w:val="00534957"/>
    <w:rsid w:val="00540F82"/>
    <w:rsid w:val="005417D2"/>
    <w:rsid w:val="00543FF1"/>
    <w:rsid w:val="00545CE5"/>
    <w:rsid w:val="00552AE6"/>
    <w:rsid w:val="005535E8"/>
    <w:rsid w:val="005540DA"/>
    <w:rsid w:val="005651DB"/>
    <w:rsid w:val="00570597"/>
    <w:rsid w:val="00574C1F"/>
    <w:rsid w:val="00576E0F"/>
    <w:rsid w:val="005838BF"/>
    <w:rsid w:val="0058600D"/>
    <w:rsid w:val="0058764C"/>
    <w:rsid w:val="005A1791"/>
    <w:rsid w:val="005A2148"/>
    <w:rsid w:val="005A2A14"/>
    <w:rsid w:val="005A7441"/>
    <w:rsid w:val="005C5178"/>
    <w:rsid w:val="005D4611"/>
    <w:rsid w:val="005F10E9"/>
    <w:rsid w:val="005F23F9"/>
    <w:rsid w:val="006019E3"/>
    <w:rsid w:val="00605AFB"/>
    <w:rsid w:val="0061464B"/>
    <w:rsid w:val="00631CA5"/>
    <w:rsid w:val="006377E8"/>
    <w:rsid w:val="006449EB"/>
    <w:rsid w:val="00653CC5"/>
    <w:rsid w:val="00660317"/>
    <w:rsid w:val="00660E8C"/>
    <w:rsid w:val="00682544"/>
    <w:rsid w:val="006A0EB9"/>
    <w:rsid w:val="006A3B28"/>
    <w:rsid w:val="006B32EE"/>
    <w:rsid w:val="006C07E3"/>
    <w:rsid w:val="006C4244"/>
    <w:rsid w:val="006D556C"/>
    <w:rsid w:val="006E588B"/>
    <w:rsid w:val="006E5D57"/>
    <w:rsid w:val="006F5961"/>
    <w:rsid w:val="007139C0"/>
    <w:rsid w:val="00715409"/>
    <w:rsid w:val="00723A7C"/>
    <w:rsid w:val="007308A4"/>
    <w:rsid w:val="00741BF1"/>
    <w:rsid w:val="007433D8"/>
    <w:rsid w:val="007469D9"/>
    <w:rsid w:val="007726A0"/>
    <w:rsid w:val="0078050A"/>
    <w:rsid w:val="00782551"/>
    <w:rsid w:val="0078787B"/>
    <w:rsid w:val="007922BC"/>
    <w:rsid w:val="00796996"/>
    <w:rsid w:val="00796FA0"/>
    <w:rsid w:val="007A2997"/>
    <w:rsid w:val="007C5283"/>
    <w:rsid w:val="007C531D"/>
    <w:rsid w:val="007D0F42"/>
    <w:rsid w:val="007F6105"/>
    <w:rsid w:val="0080381E"/>
    <w:rsid w:val="0082291C"/>
    <w:rsid w:val="00824CD7"/>
    <w:rsid w:val="00832513"/>
    <w:rsid w:val="00840AD4"/>
    <w:rsid w:val="00847656"/>
    <w:rsid w:val="0086652A"/>
    <w:rsid w:val="00866741"/>
    <w:rsid w:val="00873095"/>
    <w:rsid w:val="008846C1"/>
    <w:rsid w:val="00890D80"/>
    <w:rsid w:val="0089116F"/>
    <w:rsid w:val="008A1487"/>
    <w:rsid w:val="008A67B9"/>
    <w:rsid w:val="008B0597"/>
    <w:rsid w:val="008B5F2A"/>
    <w:rsid w:val="008C66F2"/>
    <w:rsid w:val="008D3F64"/>
    <w:rsid w:val="008E4991"/>
    <w:rsid w:val="009200DE"/>
    <w:rsid w:val="0093482D"/>
    <w:rsid w:val="00934EEE"/>
    <w:rsid w:val="009373D2"/>
    <w:rsid w:val="009400BD"/>
    <w:rsid w:val="00940210"/>
    <w:rsid w:val="00943506"/>
    <w:rsid w:val="00951B64"/>
    <w:rsid w:val="00963657"/>
    <w:rsid w:val="00975CBD"/>
    <w:rsid w:val="009835B1"/>
    <w:rsid w:val="0098632E"/>
    <w:rsid w:val="00992DF4"/>
    <w:rsid w:val="009A6BEB"/>
    <w:rsid w:val="009B75B3"/>
    <w:rsid w:val="009C4C09"/>
    <w:rsid w:val="009F1ED9"/>
    <w:rsid w:val="009F438B"/>
    <w:rsid w:val="00A07EC4"/>
    <w:rsid w:val="00A14FFB"/>
    <w:rsid w:val="00A2084C"/>
    <w:rsid w:val="00A404ED"/>
    <w:rsid w:val="00A63915"/>
    <w:rsid w:val="00A66EAF"/>
    <w:rsid w:val="00A735CD"/>
    <w:rsid w:val="00A742AA"/>
    <w:rsid w:val="00A84671"/>
    <w:rsid w:val="00A94641"/>
    <w:rsid w:val="00A95B07"/>
    <w:rsid w:val="00AA19F9"/>
    <w:rsid w:val="00AA29CA"/>
    <w:rsid w:val="00AA5BFD"/>
    <w:rsid w:val="00AB7EB9"/>
    <w:rsid w:val="00AE0561"/>
    <w:rsid w:val="00AE3E72"/>
    <w:rsid w:val="00B004C8"/>
    <w:rsid w:val="00B17B76"/>
    <w:rsid w:val="00B230D6"/>
    <w:rsid w:val="00B24E94"/>
    <w:rsid w:val="00B31A7C"/>
    <w:rsid w:val="00B4226A"/>
    <w:rsid w:val="00B43783"/>
    <w:rsid w:val="00B53A79"/>
    <w:rsid w:val="00B53FBB"/>
    <w:rsid w:val="00B6156E"/>
    <w:rsid w:val="00B67519"/>
    <w:rsid w:val="00B677CF"/>
    <w:rsid w:val="00B75DEC"/>
    <w:rsid w:val="00B82F3E"/>
    <w:rsid w:val="00BC5302"/>
    <w:rsid w:val="00BC7C96"/>
    <w:rsid w:val="00BD3447"/>
    <w:rsid w:val="00BD48DE"/>
    <w:rsid w:val="00BE7D0A"/>
    <w:rsid w:val="00C1391C"/>
    <w:rsid w:val="00C25F0E"/>
    <w:rsid w:val="00C26E93"/>
    <w:rsid w:val="00C2792E"/>
    <w:rsid w:val="00C3231B"/>
    <w:rsid w:val="00C3580A"/>
    <w:rsid w:val="00C41ABE"/>
    <w:rsid w:val="00C51829"/>
    <w:rsid w:val="00C5639F"/>
    <w:rsid w:val="00C85FDD"/>
    <w:rsid w:val="00C95917"/>
    <w:rsid w:val="00CA0A86"/>
    <w:rsid w:val="00CB0EE5"/>
    <w:rsid w:val="00CD7A40"/>
    <w:rsid w:val="00D21AE8"/>
    <w:rsid w:val="00D32E61"/>
    <w:rsid w:val="00D34C6A"/>
    <w:rsid w:val="00D468B4"/>
    <w:rsid w:val="00D60D3F"/>
    <w:rsid w:val="00D659B8"/>
    <w:rsid w:val="00D65DDC"/>
    <w:rsid w:val="00D92B0E"/>
    <w:rsid w:val="00D93798"/>
    <w:rsid w:val="00D95F43"/>
    <w:rsid w:val="00DA6011"/>
    <w:rsid w:val="00DB76DA"/>
    <w:rsid w:val="00DC2A5D"/>
    <w:rsid w:val="00DD57CE"/>
    <w:rsid w:val="00DF780B"/>
    <w:rsid w:val="00E20649"/>
    <w:rsid w:val="00E3127C"/>
    <w:rsid w:val="00E32D4B"/>
    <w:rsid w:val="00E41744"/>
    <w:rsid w:val="00E41DDE"/>
    <w:rsid w:val="00E751ED"/>
    <w:rsid w:val="00E95165"/>
    <w:rsid w:val="00EA2DEA"/>
    <w:rsid w:val="00EA51A5"/>
    <w:rsid w:val="00EA666F"/>
    <w:rsid w:val="00EB17E7"/>
    <w:rsid w:val="00ED242D"/>
    <w:rsid w:val="00ED27A3"/>
    <w:rsid w:val="00EF11C6"/>
    <w:rsid w:val="00F00491"/>
    <w:rsid w:val="00F009C6"/>
    <w:rsid w:val="00F028B2"/>
    <w:rsid w:val="00F1698E"/>
    <w:rsid w:val="00F23434"/>
    <w:rsid w:val="00F36714"/>
    <w:rsid w:val="00F432FD"/>
    <w:rsid w:val="00F46D44"/>
    <w:rsid w:val="00F6714C"/>
    <w:rsid w:val="00FA1460"/>
    <w:rsid w:val="00FD13C6"/>
    <w:rsid w:val="00FE0E13"/>
    <w:rsid w:val="00FE159B"/>
    <w:rsid w:val="00FE4C46"/>
    <w:rsid w:val="00FF0895"/>
    <w:rsid w:val="00FF5057"/>
    <w:rsid w:val="020D2B35"/>
    <w:rsid w:val="0221D44A"/>
    <w:rsid w:val="02B88770"/>
    <w:rsid w:val="03D29390"/>
    <w:rsid w:val="0415261A"/>
    <w:rsid w:val="052BEF1E"/>
    <w:rsid w:val="058309DD"/>
    <w:rsid w:val="059D036C"/>
    <w:rsid w:val="05F8F4D8"/>
    <w:rsid w:val="06F5456D"/>
    <w:rsid w:val="080D86CB"/>
    <w:rsid w:val="094193FB"/>
    <w:rsid w:val="0AFEB6C7"/>
    <w:rsid w:val="0BF65465"/>
    <w:rsid w:val="0D813CBD"/>
    <w:rsid w:val="0E4E80C6"/>
    <w:rsid w:val="0EC0CD39"/>
    <w:rsid w:val="0F180388"/>
    <w:rsid w:val="0F3FE5D9"/>
    <w:rsid w:val="0FBAF863"/>
    <w:rsid w:val="10065327"/>
    <w:rsid w:val="11E5EB87"/>
    <w:rsid w:val="132D29A2"/>
    <w:rsid w:val="143AC5D3"/>
    <w:rsid w:val="151D8C49"/>
    <w:rsid w:val="1527639D"/>
    <w:rsid w:val="16E9FDDC"/>
    <w:rsid w:val="18552D0B"/>
    <w:rsid w:val="18553CA1"/>
    <w:rsid w:val="192D29AF"/>
    <w:rsid w:val="198465D0"/>
    <w:rsid w:val="19F0FD6C"/>
    <w:rsid w:val="19F9E693"/>
    <w:rsid w:val="1B00A69E"/>
    <w:rsid w:val="1C2D360A"/>
    <w:rsid w:val="1E056AF3"/>
    <w:rsid w:val="1EBA28A6"/>
    <w:rsid w:val="1EC236FC"/>
    <w:rsid w:val="1EC46E8F"/>
    <w:rsid w:val="2027343A"/>
    <w:rsid w:val="20568C17"/>
    <w:rsid w:val="20603EF0"/>
    <w:rsid w:val="21FC0F51"/>
    <w:rsid w:val="229597EB"/>
    <w:rsid w:val="22F56A92"/>
    <w:rsid w:val="2412B049"/>
    <w:rsid w:val="242BD8A6"/>
    <w:rsid w:val="24C486D5"/>
    <w:rsid w:val="24E92792"/>
    <w:rsid w:val="2533B013"/>
    <w:rsid w:val="254C6747"/>
    <w:rsid w:val="25D1D6CC"/>
    <w:rsid w:val="260FD3A8"/>
    <w:rsid w:val="26605736"/>
    <w:rsid w:val="2769090E"/>
    <w:rsid w:val="28E6216C"/>
    <w:rsid w:val="293AA11F"/>
    <w:rsid w:val="29586028"/>
    <w:rsid w:val="29A4EB7D"/>
    <w:rsid w:val="2A7982D9"/>
    <w:rsid w:val="2B0E2417"/>
    <w:rsid w:val="2B3BB5DF"/>
    <w:rsid w:val="2C7B549A"/>
    <w:rsid w:val="2DCCA052"/>
    <w:rsid w:val="2FB2F55C"/>
    <w:rsid w:val="306885CA"/>
    <w:rsid w:val="30E02144"/>
    <w:rsid w:val="31062581"/>
    <w:rsid w:val="31FB37D9"/>
    <w:rsid w:val="3275D89F"/>
    <w:rsid w:val="32C19F43"/>
    <w:rsid w:val="330AC051"/>
    <w:rsid w:val="34889E12"/>
    <w:rsid w:val="35F30E4F"/>
    <w:rsid w:val="36246E73"/>
    <w:rsid w:val="36C45001"/>
    <w:rsid w:val="376B9421"/>
    <w:rsid w:val="37983B45"/>
    <w:rsid w:val="3ADB1A2B"/>
    <w:rsid w:val="3AE9A0C9"/>
    <w:rsid w:val="3C9B9D7D"/>
    <w:rsid w:val="3D31D6B0"/>
    <w:rsid w:val="3DDAD5A5"/>
    <w:rsid w:val="3DDE2FA4"/>
    <w:rsid w:val="3E66046E"/>
    <w:rsid w:val="3EC908F2"/>
    <w:rsid w:val="3F76A606"/>
    <w:rsid w:val="40070949"/>
    <w:rsid w:val="40F79D5B"/>
    <w:rsid w:val="41127667"/>
    <w:rsid w:val="416F0EA0"/>
    <w:rsid w:val="41A1DAF8"/>
    <w:rsid w:val="4200A9B4"/>
    <w:rsid w:val="43E074E5"/>
    <w:rsid w:val="442BC682"/>
    <w:rsid w:val="44BAA5E7"/>
    <w:rsid w:val="4712F540"/>
    <w:rsid w:val="48F1CEEA"/>
    <w:rsid w:val="4948C061"/>
    <w:rsid w:val="4ACFBD70"/>
    <w:rsid w:val="4B16E172"/>
    <w:rsid w:val="4B40C4D9"/>
    <w:rsid w:val="4C235898"/>
    <w:rsid w:val="4C429809"/>
    <w:rsid w:val="4D8236C4"/>
    <w:rsid w:val="4E8E635E"/>
    <w:rsid w:val="4EBF3CD9"/>
    <w:rsid w:val="4F1E0725"/>
    <w:rsid w:val="4FADC71E"/>
    <w:rsid w:val="508034A0"/>
    <w:rsid w:val="51A66275"/>
    <w:rsid w:val="522F57F4"/>
    <w:rsid w:val="5288E140"/>
    <w:rsid w:val="52AB29AA"/>
    <w:rsid w:val="52E648CB"/>
    <w:rsid w:val="537A3C3F"/>
    <w:rsid w:val="53CA4EF3"/>
    <w:rsid w:val="53CC48CE"/>
    <w:rsid w:val="54C673F8"/>
    <w:rsid w:val="55D051F2"/>
    <w:rsid w:val="55E97A4F"/>
    <w:rsid w:val="56827E6B"/>
    <w:rsid w:val="57836F18"/>
    <w:rsid w:val="57854AB0"/>
    <w:rsid w:val="5793A85B"/>
    <w:rsid w:val="599AF06A"/>
    <w:rsid w:val="5A0BA26D"/>
    <w:rsid w:val="5AA3C315"/>
    <w:rsid w:val="5B463908"/>
    <w:rsid w:val="5C3F9376"/>
    <w:rsid w:val="5D9BD550"/>
    <w:rsid w:val="5DD8EAF0"/>
    <w:rsid w:val="60678588"/>
    <w:rsid w:val="6067B9D2"/>
    <w:rsid w:val="6084842F"/>
    <w:rsid w:val="60C2810B"/>
    <w:rsid w:val="60D7E8D6"/>
    <w:rsid w:val="611AF21F"/>
    <w:rsid w:val="638F44D0"/>
    <w:rsid w:val="63BD1678"/>
    <w:rsid w:val="6456E10F"/>
    <w:rsid w:val="653B2AF5"/>
    <w:rsid w:val="6597C099"/>
    <w:rsid w:val="66D06F91"/>
    <w:rsid w:val="66F4B73A"/>
    <w:rsid w:val="67608E6D"/>
    <w:rsid w:val="67C13BF5"/>
    <w:rsid w:val="688ACDFE"/>
    <w:rsid w:val="6890879B"/>
    <w:rsid w:val="6A2C57FC"/>
    <w:rsid w:val="6B271088"/>
    <w:rsid w:val="6C69C085"/>
    <w:rsid w:val="6D1723C4"/>
    <w:rsid w:val="6F15C8F0"/>
    <w:rsid w:val="6FB21A8B"/>
    <w:rsid w:val="70C9756E"/>
    <w:rsid w:val="71C8A736"/>
    <w:rsid w:val="73B6E01F"/>
    <w:rsid w:val="75AA8CF9"/>
    <w:rsid w:val="760BAB99"/>
    <w:rsid w:val="780F2169"/>
    <w:rsid w:val="7837E8BA"/>
    <w:rsid w:val="787AF203"/>
    <w:rsid w:val="7890DD07"/>
    <w:rsid w:val="78E22DBB"/>
    <w:rsid w:val="7902DC10"/>
    <w:rsid w:val="7947C5D0"/>
    <w:rsid w:val="79BB0B20"/>
    <w:rsid w:val="7BB292C5"/>
    <w:rsid w:val="7BC3825F"/>
    <w:rsid w:val="7BC87DC9"/>
    <w:rsid w:val="7CD29C67"/>
    <w:rsid w:val="7D606846"/>
    <w:rsid w:val="7E001F2A"/>
    <w:rsid w:val="7EEA3387"/>
    <w:rsid w:val="7FD0D5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A81913"/>
  <w15:chartTrackingRefBased/>
  <w15:docId w15:val="{3CC755CD-2AFC-48CD-BF12-79F755984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57"/>
    <w:pPr>
      <w:spacing w:after="200" w:line="276" w:lineRule="auto"/>
    </w:pPr>
    <w:rPr>
      <w:sz w:val="22"/>
      <w:szCs w:val="22"/>
      <w:lang w:val="tr-TR" w:eastAsia="en-US"/>
    </w:rPr>
  </w:style>
  <w:style w:type="paragraph" w:styleId="Heading1">
    <w:name w:val="heading 1"/>
    <w:basedOn w:val="Normal"/>
    <w:next w:val="Normal"/>
    <w:link w:val="Heading1Char"/>
    <w:uiPriority w:val="9"/>
    <w:qFormat/>
    <w:rsid w:val="00B675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7726A0"/>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qFormat/>
    <w:rsid w:val="00840AD4"/>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7726A0"/>
    <w:pPr>
      <w:spacing w:before="240" w:after="60"/>
      <w:outlineLvl w:val="5"/>
    </w:pPr>
    <w:rPr>
      <w:rFonts w:eastAsia="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0455"/>
    <w:rPr>
      <w:sz w:val="22"/>
      <w:szCs w:val="22"/>
      <w:lang w:val="tr-TR" w:eastAsia="en-US"/>
    </w:rPr>
  </w:style>
  <w:style w:type="paragraph" w:customStyle="1" w:styleId="NoSpacing1">
    <w:name w:val="No Spacing1"/>
    <w:rsid w:val="00F028B2"/>
    <w:rPr>
      <w:rFonts w:eastAsia="Times New Roman"/>
      <w:sz w:val="22"/>
      <w:szCs w:val="22"/>
      <w:lang w:val="tr-TR" w:eastAsia="en-US"/>
    </w:rPr>
  </w:style>
  <w:style w:type="character" w:customStyle="1" w:styleId="Heading3Char">
    <w:name w:val="Heading 3 Char"/>
    <w:link w:val="Heading3"/>
    <w:rsid w:val="00840AD4"/>
    <w:rPr>
      <w:rFonts w:ascii="Arial" w:eastAsia="Calibri" w:hAnsi="Arial" w:cs="Arial"/>
      <w:b/>
      <w:bCs/>
      <w:sz w:val="26"/>
      <w:szCs w:val="26"/>
      <w:lang w:val="tr-TR" w:eastAsia="en-US" w:bidi="ar-SA"/>
    </w:rPr>
  </w:style>
  <w:style w:type="paragraph" w:styleId="BalloonText">
    <w:name w:val="Balloon Text"/>
    <w:basedOn w:val="Normal"/>
    <w:link w:val="BalloonTextChar"/>
    <w:uiPriority w:val="99"/>
    <w:semiHidden/>
    <w:unhideWhenUsed/>
    <w:rsid w:val="00605AFB"/>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605AFB"/>
    <w:rPr>
      <w:rFonts w:ascii="Tahoma" w:hAnsi="Tahoma" w:cs="Tahoma"/>
      <w:sz w:val="16"/>
      <w:szCs w:val="16"/>
      <w:lang w:eastAsia="en-US"/>
    </w:rPr>
  </w:style>
  <w:style w:type="paragraph" w:styleId="ListParagraph">
    <w:name w:val="List Paragraph"/>
    <w:aliases w:val="Erzurum1,lp1,harf,Liste Paragraf 1,Başlık0,Num Bullet 1,Bullet Number,POCG Table Text,List Paragraph1,lp11,List Paragraph11,Bullet 1,Use Case List Paragraph,UEDAŞ Bullet,abc siralı,Bulleted Text,Bullet List,FooterText,TOC style,Bullet OSM"/>
    <w:basedOn w:val="Normal"/>
    <w:link w:val="ListParagraphChar"/>
    <w:uiPriority w:val="34"/>
    <w:qFormat/>
    <w:rsid w:val="00B4226A"/>
    <w:pPr>
      <w:spacing w:after="160" w:line="259" w:lineRule="auto"/>
      <w:ind w:left="720"/>
      <w:contextualSpacing/>
    </w:pPr>
    <w:rPr>
      <w:lang w:val="x-none"/>
    </w:rPr>
  </w:style>
  <w:style w:type="character" w:customStyle="1" w:styleId="ListParagraphChar">
    <w:name w:val="List Paragraph Char"/>
    <w:aliases w:val="Erzurum1 Char,lp1 Char,harf Char,Liste Paragraf 1 Char,Başlık0 Char,Num Bullet 1 Char,Bullet Number Char,POCG Table Text Char,List Paragraph1 Char,lp11 Char,List Paragraph11 Char,Bullet 1 Char,Use Case List Paragraph Char"/>
    <w:link w:val="ListParagraph"/>
    <w:uiPriority w:val="34"/>
    <w:qFormat/>
    <w:locked/>
    <w:rsid w:val="00B4226A"/>
    <w:rPr>
      <w:sz w:val="22"/>
      <w:szCs w:val="22"/>
      <w:lang w:eastAsia="en-US"/>
    </w:rPr>
  </w:style>
  <w:style w:type="paragraph" w:customStyle="1" w:styleId="yiv3546351018b2">
    <w:name w:val="yiv3546351018b2"/>
    <w:basedOn w:val="Normal"/>
    <w:rsid w:val="00963657"/>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FontStyle23">
    <w:name w:val="Font Style23"/>
    <w:uiPriority w:val="99"/>
    <w:rsid w:val="009373D2"/>
    <w:rPr>
      <w:rFonts w:ascii="Arial" w:hAnsi="Arial" w:cs="Arial"/>
      <w:color w:val="000000"/>
      <w:sz w:val="18"/>
      <w:szCs w:val="18"/>
    </w:rPr>
  </w:style>
  <w:style w:type="paragraph" w:customStyle="1" w:styleId="Standard">
    <w:name w:val="Standard"/>
    <w:rsid w:val="007726A0"/>
    <w:pPr>
      <w:suppressAutoHyphens/>
      <w:autoSpaceDN w:val="0"/>
      <w:textAlignment w:val="baseline"/>
    </w:pPr>
    <w:rPr>
      <w:rFonts w:ascii="Times New Roman" w:eastAsia="Times New Roman" w:hAnsi="Times New Roman"/>
      <w:kern w:val="3"/>
      <w:sz w:val="24"/>
      <w:szCs w:val="24"/>
      <w:lang w:val="tr-TR" w:eastAsia="tr-TR"/>
    </w:rPr>
  </w:style>
  <w:style w:type="character" w:customStyle="1" w:styleId="Heading2Char">
    <w:name w:val="Heading 2 Char"/>
    <w:link w:val="Heading2"/>
    <w:uiPriority w:val="9"/>
    <w:semiHidden/>
    <w:rsid w:val="007726A0"/>
    <w:rPr>
      <w:rFonts w:ascii="Calibri Light" w:eastAsia="Times New Roman" w:hAnsi="Calibri Light" w:cs="Times New Roman"/>
      <w:b/>
      <w:bCs/>
      <w:i/>
      <w:iCs/>
      <w:sz w:val="28"/>
      <w:szCs w:val="28"/>
      <w:lang w:eastAsia="en-US"/>
    </w:rPr>
  </w:style>
  <w:style w:type="character" w:customStyle="1" w:styleId="Heading6Char">
    <w:name w:val="Heading 6 Char"/>
    <w:link w:val="Heading6"/>
    <w:uiPriority w:val="9"/>
    <w:semiHidden/>
    <w:rsid w:val="007726A0"/>
    <w:rPr>
      <w:rFonts w:ascii="Calibri" w:eastAsia="Times New Roman" w:hAnsi="Calibri" w:cs="Times New Roman"/>
      <w:b/>
      <w:bCs/>
      <w:sz w:val="22"/>
      <w:szCs w:val="22"/>
      <w:lang w:eastAsia="en-US"/>
    </w:rPr>
  </w:style>
  <w:style w:type="paragraph" w:styleId="NormalWeb">
    <w:name w:val="Normal (Web)"/>
    <w:basedOn w:val="Normal"/>
    <w:uiPriority w:val="99"/>
    <w:semiHidden/>
    <w:unhideWhenUsed/>
    <w:rsid w:val="00D60D3F"/>
    <w:pPr>
      <w:spacing w:before="100" w:beforeAutospacing="1" w:after="100" w:afterAutospacing="1" w:line="240" w:lineRule="auto"/>
    </w:pPr>
    <w:rPr>
      <w:rFonts w:ascii="Times New Roman" w:eastAsia="Times New Roman" w:hAnsi="Times New Roman"/>
      <w:sz w:val="24"/>
      <w:szCs w:val="24"/>
      <w:lang w:eastAsia="tr-TR"/>
    </w:rPr>
  </w:style>
  <w:style w:type="paragraph" w:styleId="Revision">
    <w:name w:val="Revision"/>
    <w:hidden/>
    <w:uiPriority w:val="99"/>
    <w:semiHidden/>
    <w:rsid w:val="007C531D"/>
    <w:rPr>
      <w:sz w:val="22"/>
      <w:szCs w:val="22"/>
      <w:lang w:val="tr-TR" w:eastAsia="en-US"/>
    </w:rPr>
  </w:style>
  <w:style w:type="numbering" w:customStyle="1" w:styleId="CurrentList1">
    <w:name w:val="Current List1"/>
    <w:uiPriority w:val="99"/>
    <w:rsid w:val="007C531D"/>
    <w:pPr>
      <w:numPr>
        <w:numId w:val="1"/>
      </w:numPr>
    </w:pPr>
  </w:style>
  <w:style w:type="numbering" w:customStyle="1" w:styleId="CurrentList2">
    <w:name w:val="Current List2"/>
    <w:uiPriority w:val="99"/>
    <w:rsid w:val="007C531D"/>
    <w:pPr>
      <w:numPr>
        <w:numId w:val="2"/>
      </w:numPr>
    </w:pPr>
  </w:style>
  <w:style w:type="numbering" w:customStyle="1" w:styleId="CurrentList3">
    <w:name w:val="Current List3"/>
    <w:uiPriority w:val="99"/>
    <w:rsid w:val="007C531D"/>
    <w:pPr>
      <w:numPr>
        <w:numId w:val="3"/>
      </w:numPr>
    </w:pPr>
  </w:style>
  <w:style w:type="numbering" w:customStyle="1" w:styleId="CurrentList4">
    <w:name w:val="Current List4"/>
    <w:uiPriority w:val="99"/>
    <w:rsid w:val="007C531D"/>
    <w:pPr>
      <w:numPr>
        <w:numId w:val="4"/>
      </w:numPr>
    </w:pPr>
  </w:style>
  <w:style w:type="numbering" w:customStyle="1" w:styleId="CurrentList5">
    <w:name w:val="Current List5"/>
    <w:uiPriority w:val="99"/>
    <w:rsid w:val="00ED27A3"/>
    <w:pPr>
      <w:numPr>
        <w:numId w:val="5"/>
      </w:numPr>
    </w:pPr>
  </w:style>
  <w:style w:type="numbering" w:customStyle="1" w:styleId="CurrentList6">
    <w:name w:val="Current List6"/>
    <w:uiPriority w:val="99"/>
    <w:rsid w:val="00AA19F9"/>
    <w:pPr>
      <w:numPr>
        <w:numId w:val="6"/>
      </w:numPr>
    </w:pPr>
  </w:style>
  <w:style w:type="numbering" w:customStyle="1" w:styleId="CurrentList7">
    <w:name w:val="Current List7"/>
    <w:uiPriority w:val="99"/>
    <w:rsid w:val="00AA19F9"/>
    <w:pPr>
      <w:numPr>
        <w:numId w:val="7"/>
      </w:numPr>
    </w:pPr>
  </w:style>
  <w:style w:type="numbering" w:customStyle="1" w:styleId="CurrentList8">
    <w:name w:val="Current List8"/>
    <w:uiPriority w:val="99"/>
    <w:rsid w:val="003B5153"/>
    <w:pPr>
      <w:numPr>
        <w:numId w:val="8"/>
      </w:numPr>
    </w:pPr>
  </w:style>
  <w:style w:type="numbering" w:customStyle="1" w:styleId="CurrentList9">
    <w:name w:val="Current List9"/>
    <w:uiPriority w:val="99"/>
    <w:rsid w:val="003B5153"/>
    <w:pPr>
      <w:numPr>
        <w:numId w:val="9"/>
      </w:numPr>
    </w:pPr>
  </w:style>
  <w:style w:type="numbering" w:customStyle="1" w:styleId="CurrentList10">
    <w:name w:val="Current List10"/>
    <w:uiPriority w:val="99"/>
    <w:rsid w:val="003B5153"/>
    <w:pPr>
      <w:numPr>
        <w:numId w:val="10"/>
      </w:numPr>
    </w:pPr>
  </w:style>
  <w:style w:type="numbering" w:customStyle="1" w:styleId="CurrentList11">
    <w:name w:val="Current List11"/>
    <w:uiPriority w:val="99"/>
    <w:rsid w:val="003B5153"/>
    <w:pPr>
      <w:numPr>
        <w:numId w:val="11"/>
      </w:numPr>
    </w:pPr>
  </w:style>
  <w:style w:type="numbering" w:customStyle="1" w:styleId="CurrentList12">
    <w:name w:val="Current List12"/>
    <w:uiPriority w:val="99"/>
    <w:rsid w:val="003B5153"/>
    <w:pPr>
      <w:numPr>
        <w:numId w:val="12"/>
      </w:numPr>
    </w:pPr>
  </w:style>
  <w:style w:type="numbering" w:customStyle="1" w:styleId="CurrentList13">
    <w:name w:val="Current List13"/>
    <w:uiPriority w:val="99"/>
    <w:rsid w:val="003B5153"/>
    <w:pPr>
      <w:numPr>
        <w:numId w:val="13"/>
      </w:numPr>
    </w:pPr>
  </w:style>
  <w:style w:type="numbering" w:customStyle="1" w:styleId="CurrentList14">
    <w:name w:val="Current List14"/>
    <w:uiPriority w:val="99"/>
    <w:rsid w:val="003B5153"/>
    <w:pPr>
      <w:numPr>
        <w:numId w:val="14"/>
      </w:numPr>
    </w:pPr>
  </w:style>
  <w:style w:type="numbering" w:customStyle="1" w:styleId="CurrentList15">
    <w:name w:val="Current List15"/>
    <w:uiPriority w:val="99"/>
    <w:rsid w:val="003B5153"/>
    <w:pPr>
      <w:numPr>
        <w:numId w:val="15"/>
      </w:numPr>
    </w:pPr>
  </w:style>
  <w:style w:type="numbering" w:customStyle="1" w:styleId="CurrentList16">
    <w:name w:val="Current List16"/>
    <w:uiPriority w:val="99"/>
    <w:rsid w:val="003B5153"/>
    <w:pPr>
      <w:numPr>
        <w:numId w:val="16"/>
      </w:numPr>
    </w:pPr>
  </w:style>
  <w:style w:type="numbering" w:customStyle="1" w:styleId="CurrentList17">
    <w:name w:val="Current List17"/>
    <w:uiPriority w:val="99"/>
    <w:rsid w:val="003B5153"/>
    <w:pPr>
      <w:numPr>
        <w:numId w:val="17"/>
      </w:numPr>
    </w:pPr>
  </w:style>
  <w:style w:type="numbering" w:customStyle="1" w:styleId="CurrentList18">
    <w:name w:val="Current List18"/>
    <w:uiPriority w:val="99"/>
    <w:rsid w:val="003B5153"/>
    <w:pPr>
      <w:numPr>
        <w:numId w:val="18"/>
      </w:numPr>
    </w:pPr>
  </w:style>
  <w:style w:type="numbering" w:customStyle="1" w:styleId="CurrentList19">
    <w:name w:val="Current List19"/>
    <w:uiPriority w:val="99"/>
    <w:rsid w:val="003B5153"/>
    <w:pPr>
      <w:numPr>
        <w:numId w:val="19"/>
      </w:numPr>
    </w:pPr>
  </w:style>
  <w:style w:type="numbering" w:customStyle="1" w:styleId="CurrentList20">
    <w:name w:val="Current List20"/>
    <w:uiPriority w:val="99"/>
    <w:rsid w:val="003B5153"/>
    <w:pPr>
      <w:numPr>
        <w:numId w:val="20"/>
      </w:numPr>
    </w:pPr>
  </w:style>
  <w:style w:type="numbering" w:customStyle="1" w:styleId="CurrentList21">
    <w:name w:val="Current List21"/>
    <w:uiPriority w:val="99"/>
    <w:rsid w:val="003B5153"/>
    <w:pPr>
      <w:numPr>
        <w:numId w:val="21"/>
      </w:numPr>
    </w:pPr>
  </w:style>
  <w:style w:type="numbering" w:customStyle="1" w:styleId="CurrentList22">
    <w:name w:val="Current List22"/>
    <w:uiPriority w:val="99"/>
    <w:rsid w:val="0058764C"/>
    <w:pPr>
      <w:numPr>
        <w:numId w:val="22"/>
      </w:numPr>
    </w:pPr>
  </w:style>
  <w:style w:type="numbering" w:customStyle="1" w:styleId="CurrentList23">
    <w:name w:val="Current List23"/>
    <w:uiPriority w:val="99"/>
    <w:rsid w:val="00C85FDD"/>
    <w:pPr>
      <w:numPr>
        <w:numId w:val="23"/>
      </w:numPr>
    </w:pPr>
  </w:style>
  <w:style w:type="numbering" w:customStyle="1" w:styleId="CurrentList24">
    <w:name w:val="Current List24"/>
    <w:uiPriority w:val="99"/>
    <w:rsid w:val="00F6714C"/>
    <w:pPr>
      <w:numPr>
        <w:numId w:val="24"/>
      </w:numPr>
    </w:pPr>
  </w:style>
  <w:style w:type="numbering" w:customStyle="1" w:styleId="CurrentList25">
    <w:name w:val="Current List25"/>
    <w:uiPriority w:val="99"/>
    <w:rsid w:val="00F6714C"/>
    <w:pPr>
      <w:numPr>
        <w:numId w:val="25"/>
      </w:numPr>
    </w:pPr>
  </w:style>
  <w:style w:type="numbering" w:customStyle="1" w:styleId="CurrentList26">
    <w:name w:val="Current List26"/>
    <w:uiPriority w:val="99"/>
    <w:rsid w:val="00F6714C"/>
    <w:pPr>
      <w:numPr>
        <w:numId w:val="26"/>
      </w:numPr>
    </w:pPr>
  </w:style>
  <w:style w:type="numbering" w:customStyle="1" w:styleId="CurrentList27">
    <w:name w:val="Current List27"/>
    <w:uiPriority w:val="99"/>
    <w:rsid w:val="00F6714C"/>
    <w:pPr>
      <w:numPr>
        <w:numId w:val="27"/>
      </w:numPr>
    </w:pPr>
  </w:style>
  <w:style w:type="numbering" w:customStyle="1" w:styleId="CurrentList28">
    <w:name w:val="Current List28"/>
    <w:uiPriority w:val="99"/>
    <w:rsid w:val="00F6714C"/>
    <w:pPr>
      <w:numPr>
        <w:numId w:val="28"/>
      </w:numPr>
    </w:pPr>
  </w:style>
  <w:style w:type="numbering" w:customStyle="1" w:styleId="CurrentList29">
    <w:name w:val="Current List29"/>
    <w:uiPriority w:val="99"/>
    <w:rsid w:val="00F6714C"/>
    <w:pPr>
      <w:numPr>
        <w:numId w:val="29"/>
      </w:numPr>
    </w:pPr>
  </w:style>
  <w:style w:type="numbering" w:customStyle="1" w:styleId="CurrentList30">
    <w:name w:val="Current List30"/>
    <w:uiPriority w:val="99"/>
    <w:rsid w:val="00F6714C"/>
    <w:pPr>
      <w:numPr>
        <w:numId w:val="30"/>
      </w:numPr>
    </w:pPr>
  </w:style>
  <w:style w:type="character" w:styleId="CommentReference">
    <w:name w:val="annotation reference"/>
    <w:basedOn w:val="DefaultParagraphFont"/>
    <w:uiPriority w:val="99"/>
    <w:semiHidden/>
    <w:unhideWhenUsed/>
    <w:rsid w:val="00890D80"/>
    <w:rPr>
      <w:sz w:val="16"/>
      <w:szCs w:val="16"/>
    </w:rPr>
  </w:style>
  <w:style w:type="paragraph" w:styleId="CommentText">
    <w:name w:val="annotation text"/>
    <w:basedOn w:val="Normal"/>
    <w:link w:val="CommentTextChar"/>
    <w:uiPriority w:val="99"/>
    <w:semiHidden/>
    <w:unhideWhenUsed/>
    <w:rsid w:val="00890D80"/>
    <w:pPr>
      <w:spacing w:line="240" w:lineRule="auto"/>
    </w:pPr>
    <w:rPr>
      <w:sz w:val="20"/>
      <w:szCs w:val="20"/>
    </w:rPr>
  </w:style>
  <w:style w:type="character" w:customStyle="1" w:styleId="CommentTextChar">
    <w:name w:val="Comment Text Char"/>
    <w:basedOn w:val="DefaultParagraphFont"/>
    <w:link w:val="CommentText"/>
    <w:uiPriority w:val="99"/>
    <w:semiHidden/>
    <w:rsid w:val="00890D80"/>
    <w:rPr>
      <w:lang w:val="tr-TR" w:eastAsia="en-US"/>
    </w:rPr>
  </w:style>
  <w:style w:type="paragraph" w:styleId="CommentSubject">
    <w:name w:val="annotation subject"/>
    <w:basedOn w:val="CommentText"/>
    <w:next w:val="CommentText"/>
    <w:link w:val="CommentSubjectChar"/>
    <w:uiPriority w:val="99"/>
    <w:semiHidden/>
    <w:unhideWhenUsed/>
    <w:rsid w:val="00890D80"/>
    <w:rPr>
      <w:b/>
      <w:bCs/>
    </w:rPr>
  </w:style>
  <w:style w:type="character" w:customStyle="1" w:styleId="CommentSubjectChar">
    <w:name w:val="Comment Subject Char"/>
    <w:basedOn w:val="CommentTextChar"/>
    <w:link w:val="CommentSubject"/>
    <w:uiPriority w:val="99"/>
    <w:semiHidden/>
    <w:rsid w:val="00890D80"/>
    <w:rPr>
      <w:b/>
      <w:bCs/>
      <w:lang w:val="tr-TR" w:eastAsia="en-US"/>
    </w:rPr>
  </w:style>
  <w:style w:type="paragraph" w:styleId="Header">
    <w:name w:val="header"/>
    <w:basedOn w:val="Normal"/>
    <w:link w:val="HeaderChar"/>
    <w:uiPriority w:val="99"/>
    <w:unhideWhenUsed/>
    <w:rsid w:val="004F22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DD"/>
    <w:rPr>
      <w:sz w:val="22"/>
      <w:szCs w:val="22"/>
      <w:lang w:val="tr-TR" w:eastAsia="en-US"/>
    </w:rPr>
  </w:style>
  <w:style w:type="paragraph" w:styleId="Footer">
    <w:name w:val="footer"/>
    <w:basedOn w:val="Normal"/>
    <w:link w:val="FooterChar"/>
    <w:uiPriority w:val="99"/>
    <w:unhideWhenUsed/>
    <w:rsid w:val="004F22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DD"/>
    <w:rPr>
      <w:sz w:val="22"/>
      <w:szCs w:val="22"/>
      <w:lang w:val="tr-TR" w:eastAsia="en-US"/>
    </w:rPr>
  </w:style>
  <w:style w:type="character" w:customStyle="1" w:styleId="Heading1Char">
    <w:name w:val="Heading 1 Char"/>
    <w:basedOn w:val="DefaultParagraphFont"/>
    <w:link w:val="Heading1"/>
    <w:uiPriority w:val="9"/>
    <w:rsid w:val="00B67519"/>
    <w:rPr>
      <w:rFonts w:asciiTheme="majorHAnsi" w:eastAsiaTheme="majorEastAsia" w:hAnsiTheme="majorHAnsi" w:cstheme="majorBidi"/>
      <w:color w:val="2F5496" w:themeColor="accent1" w:themeShade="BF"/>
      <w:sz w:val="32"/>
      <w:szCs w:val="32"/>
      <w:lang w:val="tr-TR" w:eastAsia="en-US"/>
    </w:rPr>
  </w:style>
  <w:style w:type="character" w:styleId="Strong">
    <w:name w:val="Strong"/>
    <w:basedOn w:val="DefaultParagraphFont"/>
    <w:uiPriority w:val="22"/>
    <w:qFormat/>
    <w:rsid w:val="00B67519"/>
    <w:rPr>
      <w:b/>
      <w:bCs/>
    </w:rPr>
  </w:style>
  <w:style w:type="table" w:styleId="TableGrid">
    <w:name w:val="Table Grid"/>
    <w:basedOn w:val="TableNormal"/>
    <w:uiPriority w:val="59"/>
    <w:rsid w:val="00A735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182088">
      <w:bodyDiv w:val="1"/>
      <w:marLeft w:val="0"/>
      <w:marRight w:val="0"/>
      <w:marTop w:val="0"/>
      <w:marBottom w:val="0"/>
      <w:divBdr>
        <w:top w:val="none" w:sz="0" w:space="0" w:color="auto"/>
        <w:left w:val="none" w:sz="0" w:space="0" w:color="auto"/>
        <w:bottom w:val="none" w:sz="0" w:space="0" w:color="auto"/>
        <w:right w:val="none" w:sz="0" w:space="0" w:color="auto"/>
      </w:divBdr>
    </w:div>
    <w:div w:id="26681900">
      <w:bodyDiv w:val="1"/>
      <w:marLeft w:val="0"/>
      <w:marRight w:val="0"/>
      <w:marTop w:val="0"/>
      <w:marBottom w:val="0"/>
      <w:divBdr>
        <w:top w:val="none" w:sz="0" w:space="0" w:color="auto"/>
        <w:left w:val="none" w:sz="0" w:space="0" w:color="auto"/>
        <w:bottom w:val="none" w:sz="0" w:space="0" w:color="auto"/>
        <w:right w:val="none" w:sz="0" w:space="0" w:color="auto"/>
      </w:divBdr>
    </w:div>
    <w:div w:id="32386779">
      <w:bodyDiv w:val="1"/>
      <w:marLeft w:val="0"/>
      <w:marRight w:val="0"/>
      <w:marTop w:val="0"/>
      <w:marBottom w:val="0"/>
      <w:divBdr>
        <w:top w:val="none" w:sz="0" w:space="0" w:color="auto"/>
        <w:left w:val="none" w:sz="0" w:space="0" w:color="auto"/>
        <w:bottom w:val="none" w:sz="0" w:space="0" w:color="auto"/>
        <w:right w:val="none" w:sz="0" w:space="0" w:color="auto"/>
      </w:divBdr>
    </w:div>
    <w:div w:id="88044554">
      <w:bodyDiv w:val="1"/>
      <w:marLeft w:val="0"/>
      <w:marRight w:val="0"/>
      <w:marTop w:val="0"/>
      <w:marBottom w:val="0"/>
      <w:divBdr>
        <w:top w:val="none" w:sz="0" w:space="0" w:color="auto"/>
        <w:left w:val="none" w:sz="0" w:space="0" w:color="auto"/>
        <w:bottom w:val="none" w:sz="0" w:space="0" w:color="auto"/>
        <w:right w:val="none" w:sz="0" w:space="0" w:color="auto"/>
      </w:divBdr>
    </w:div>
    <w:div w:id="111629012">
      <w:bodyDiv w:val="1"/>
      <w:marLeft w:val="0"/>
      <w:marRight w:val="0"/>
      <w:marTop w:val="0"/>
      <w:marBottom w:val="0"/>
      <w:divBdr>
        <w:top w:val="none" w:sz="0" w:space="0" w:color="auto"/>
        <w:left w:val="none" w:sz="0" w:space="0" w:color="auto"/>
        <w:bottom w:val="none" w:sz="0" w:space="0" w:color="auto"/>
        <w:right w:val="none" w:sz="0" w:space="0" w:color="auto"/>
      </w:divBdr>
    </w:div>
    <w:div w:id="181095779">
      <w:bodyDiv w:val="1"/>
      <w:marLeft w:val="0"/>
      <w:marRight w:val="0"/>
      <w:marTop w:val="0"/>
      <w:marBottom w:val="0"/>
      <w:divBdr>
        <w:top w:val="none" w:sz="0" w:space="0" w:color="auto"/>
        <w:left w:val="none" w:sz="0" w:space="0" w:color="auto"/>
        <w:bottom w:val="none" w:sz="0" w:space="0" w:color="auto"/>
        <w:right w:val="none" w:sz="0" w:space="0" w:color="auto"/>
      </w:divBdr>
      <w:divsChild>
        <w:div w:id="1682388302">
          <w:marLeft w:val="0"/>
          <w:marRight w:val="0"/>
          <w:marTop w:val="0"/>
          <w:marBottom w:val="0"/>
          <w:divBdr>
            <w:top w:val="none" w:sz="0" w:space="0" w:color="auto"/>
            <w:left w:val="none" w:sz="0" w:space="0" w:color="auto"/>
            <w:bottom w:val="none" w:sz="0" w:space="0" w:color="auto"/>
            <w:right w:val="none" w:sz="0" w:space="0" w:color="auto"/>
          </w:divBdr>
          <w:divsChild>
            <w:div w:id="1503160553">
              <w:marLeft w:val="0"/>
              <w:marRight w:val="0"/>
              <w:marTop w:val="0"/>
              <w:marBottom w:val="0"/>
              <w:divBdr>
                <w:top w:val="none" w:sz="0" w:space="0" w:color="auto"/>
                <w:left w:val="none" w:sz="0" w:space="0" w:color="auto"/>
                <w:bottom w:val="none" w:sz="0" w:space="0" w:color="auto"/>
                <w:right w:val="none" w:sz="0" w:space="0" w:color="auto"/>
              </w:divBdr>
              <w:divsChild>
                <w:div w:id="511382972">
                  <w:marLeft w:val="0"/>
                  <w:marRight w:val="0"/>
                  <w:marTop w:val="0"/>
                  <w:marBottom w:val="0"/>
                  <w:divBdr>
                    <w:top w:val="none" w:sz="0" w:space="0" w:color="auto"/>
                    <w:left w:val="none" w:sz="0" w:space="0" w:color="auto"/>
                    <w:bottom w:val="none" w:sz="0" w:space="0" w:color="auto"/>
                    <w:right w:val="none" w:sz="0" w:space="0" w:color="auto"/>
                  </w:divBdr>
                  <w:divsChild>
                    <w:div w:id="368143445">
                      <w:marLeft w:val="0"/>
                      <w:marRight w:val="0"/>
                      <w:marTop w:val="0"/>
                      <w:marBottom w:val="0"/>
                      <w:divBdr>
                        <w:top w:val="none" w:sz="0" w:space="0" w:color="auto"/>
                        <w:left w:val="none" w:sz="0" w:space="0" w:color="auto"/>
                        <w:bottom w:val="none" w:sz="0" w:space="0" w:color="auto"/>
                        <w:right w:val="none" w:sz="0" w:space="0" w:color="auto"/>
                      </w:divBdr>
                      <w:divsChild>
                        <w:div w:id="356270188">
                          <w:marLeft w:val="0"/>
                          <w:marRight w:val="0"/>
                          <w:marTop w:val="0"/>
                          <w:marBottom w:val="0"/>
                          <w:divBdr>
                            <w:top w:val="none" w:sz="0" w:space="0" w:color="auto"/>
                            <w:left w:val="none" w:sz="0" w:space="0" w:color="auto"/>
                            <w:bottom w:val="none" w:sz="0" w:space="0" w:color="auto"/>
                            <w:right w:val="none" w:sz="0" w:space="0" w:color="auto"/>
                          </w:divBdr>
                          <w:divsChild>
                            <w:div w:id="1469590695">
                              <w:marLeft w:val="0"/>
                              <w:marRight w:val="0"/>
                              <w:marTop w:val="0"/>
                              <w:marBottom w:val="0"/>
                              <w:divBdr>
                                <w:top w:val="none" w:sz="0" w:space="0" w:color="auto"/>
                                <w:left w:val="none" w:sz="0" w:space="0" w:color="auto"/>
                                <w:bottom w:val="none" w:sz="0" w:space="0" w:color="auto"/>
                                <w:right w:val="none" w:sz="0" w:space="0" w:color="auto"/>
                              </w:divBdr>
                              <w:divsChild>
                                <w:div w:id="931743898">
                                  <w:marLeft w:val="0"/>
                                  <w:marRight w:val="0"/>
                                  <w:marTop w:val="0"/>
                                  <w:marBottom w:val="0"/>
                                  <w:divBdr>
                                    <w:top w:val="none" w:sz="0" w:space="0" w:color="auto"/>
                                    <w:left w:val="none" w:sz="0" w:space="0" w:color="auto"/>
                                    <w:bottom w:val="none" w:sz="0" w:space="0" w:color="auto"/>
                                    <w:right w:val="none" w:sz="0" w:space="0" w:color="auto"/>
                                  </w:divBdr>
                                  <w:divsChild>
                                    <w:div w:id="926815155">
                                      <w:marLeft w:val="0"/>
                                      <w:marRight w:val="0"/>
                                      <w:marTop w:val="0"/>
                                      <w:marBottom w:val="0"/>
                                      <w:divBdr>
                                        <w:top w:val="none" w:sz="0" w:space="0" w:color="auto"/>
                                        <w:left w:val="none" w:sz="0" w:space="0" w:color="auto"/>
                                        <w:bottom w:val="none" w:sz="0" w:space="0" w:color="auto"/>
                                        <w:right w:val="none" w:sz="0" w:space="0" w:color="auto"/>
                                      </w:divBdr>
                                      <w:divsChild>
                                        <w:div w:id="1061442117">
                                          <w:marLeft w:val="0"/>
                                          <w:marRight w:val="0"/>
                                          <w:marTop w:val="0"/>
                                          <w:marBottom w:val="0"/>
                                          <w:divBdr>
                                            <w:top w:val="none" w:sz="0" w:space="0" w:color="auto"/>
                                            <w:left w:val="none" w:sz="0" w:space="0" w:color="auto"/>
                                            <w:bottom w:val="none" w:sz="0" w:space="0" w:color="auto"/>
                                            <w:right w:val="none" w:sz="0" w:space="0" w:color="auto"/>
                                          </w:divBdr>
                                          <w:divsChild>
                                            <w:div w:id="1106001109">
                                              <w:marLeft w:val="0"/>
                                              <w:marRight w:val="0"/>
                                              <w:marTop w:val="0"/>
                                              <w:marBottom w:val="0"/>
                                              <w:divBdr>
                                                <w:top w:val="none" w:sz="0" w:space="0" w:color="auto"/>
                                                <w:left w:val="none" w:sz="0" w:space="0" w:color="auto"/>
                                                <w:bottom w:val="none" w:sz="0" w:space="0" w:color="auto"/>
                                                <w:right w:val="none" w:sz="0" w:space="0" w:color="auto"/>
                                              </w:divBdr>
                                              <w:divsChild>
                                                <w:div w:id="755133546">
                                                  <w:marLeft w:val="0"/>
                                                  <w:marRight w:val="0"/>
                                                  <w:marTop w:val="0"/>
                                                  <w:marBottom w:val="0"/>
                                                  <w:divBdr>
                                                    <w:top w:val="none" w:sz="0" w:space="0" w:color="auto"/>
                                                    <w:left w:val="none" w:sz="0" w:space="0" w:color="auto"/>
                                                    <w:bottom w:val="none" w:sz="0" w:space="0" w:color="auto"/>
                                                    <w:right w:val="none" w:sz="0" w:space="0" w:color="auto"/>
                                                  </w:divBdr>
                                                  <w:divsChild>
                                                    <w:div w:id="1512185129">
                                                      <w:marLeft w:val="0"/>
                                                      <w:marRight w:val="0"/>
                                                      <w:marTop w:val="0"/>
                                                      <w:marBottom w:val="0"/>
                                                      <w:divBdr>
                                                        <w:top w:val="none" w:sz="0" w:space="0" w:color="auto"/>
                                                        <w:left w:val="none" w:sz="0" w:space="0" w:color="auto"/>
                                                        <w:bottom w:val="none" w:sz="0" w:space="0" w:color="auto"/>
                                                        <w:right w:val="none" w:sz="0" w:space="0" w:color="auto"/>
                                                      </w:divBdr>
                                                      <w:divsChild>
                                                        <w:div w:id="2121682695">
                                                          <w:marLeft w:val="0"/>
                                                          <w:marRight w:val="0"/>
                                                          <w:marTop w:val="0"/>
                                                          <w:marBottom w:val="0"/>
                                                          <w:divBdr>
                                                            <w:top w:val="none" w:sz="0" w:space="0" w:color="auto"/>
                                                            <w:left w:val="none" w:sz="0" w:space="0" w:color="auto"/>
                                                            <w:bottom w:val="none" w:sz="0" w:space="0" w:color="auto"/>
                                                            <w:right w:val="none" w:sz="0" w:space="0" w:color="auto"/>
                                                          </w:divBdr>
                                                          <w:divsChild>
                                                            <w:div w:id="1580404183">
                                                              <w:marLeft w:val="0"/>
                                                              <w:marRight w:val="0"/>
                                                              <w:marTop w:val="0"/>
                                                              <w:marBottom w:val="0"/>
                                                              <w:divBdr>
                                                                <w:top w:val="none" w:sz="0" w:space="0" w:color="auto"/>
                                                                <w:left w:val="none" w:sz="0" w:space="0" w:color="auto"/>
                                                                <w:bottom w:val="none" w:sz="0" w:space="0" w:color="auto"/>
                                                                <w:right w:val="none" w:sz="0" w:space="0" w:color="auto"/>
                                                              </w:divBdr>
                                                              <w:divsChild>
                                                                <w:div w:id="11168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9802153">
      <w:bodyDiv w:val="1"/>
      <w:marLeft w:val="0"/>
      <w:marRight w:val="0"/>
      <w:marTop w:val="0"/>
      <w:marBottom w:val="0"/>
      <w:divBdr>
        <w:top w:val="none" w:sz="0" w:space="0" w:color="auto"/>
        <w:left w:val="none" w:sz="0" w:space="0" w:color="auto"/>
        <w:bottom w:val="none" w:sz="0" w:space="0" w:color="auto"/>
        <w:right w:val="none" w:sz="0" w:space="0" w:color="auto"/>
      </w:divBdr>
    </w:div>
    <w:div w:id="190071879">
      <w:bodyDiv w:val="1"/>
      <w:marLeft w:val="0"/>
      <w:marRight w:val="0"/>
      <w:marTop w:val="0"/>
      <w:marBottom w:val="0"/>
      <w:divBdr>
        <w:top w:val="none" w:sz="0" w:space="0" w:color="auto"/>
        <w:left w:val="none" w:sz="0" w:space="0" w:color="auto"/>
        <w:bottom w:val="none" w:sz="0" w:space="0" w:color="auto"/>
        <w:right w:val="none" w:sz="0" w:space="0" w:color="auto"/>
      </w:divBdr>
    </w:div>
    <w:div w:id="295187991">
      <w:bodyDiv w:val="1"/>
      <w:marLeft w:val="0"/>
      <w:marRight w:val="0"/>
      <w:marTop w:val="0"/>
      <w:marBottom w:val="0"/>
      <w:divBdr>
        <w:top w:val="none" w:sz="0" w:space="0" w:color="auto"/>
        <w:left w:val="none" w:sz="0" w:space="0" w:color="auto"/>
        <w:bottom w:val="none" w:sz="0" w:space="0" w:color="auto"/>
        <w:right w:val="none" w:sz="0" w:space="0" w:color="auto"/>
      </w:divBdr>
    </w:div>
    <w:div w:id="641816567">
      <w:bodyDiv w:val="1"/>
      <w:marLeft w:val="0"/>
      <w:marRight w:val="0"/>
      <w:marTop w:val="0"/>
      <w:marBottom w:val="0"/>
      <w:divBdr>
        <w:top w:val="none" w:sz="0" w:space="0" w:color="auto"/>
        <w:left w:val="none" w:sz="0" w:space="0" w:color="auto"/>
        <w:bottom w:val="none" w:sz="0" w:space="0" w:color="auto"/>
        <w:right w:val="none" w:sz="0" w:space="0" w:color="auto"/>
      </w:divBdr>
    </w:div>
    <w:div w:id="749543028">
      <w:bodyDiv w:val="1"/>
      <w:marLeft w:val="0"/>
      <w:marRight w:val="0"/>
      <w:marTop w:val="0"/>
      <w:marBottom w:val="0"/>
      <w:divBdr>
        <w:top w:val="none" w:sz="0" w:space="0" w:color="auto"/>
        <w:left w:val="none" w:sz="0" w:space="0" w:color="auto"/>
        <w:bottom w:val="none" w:sz="0" w:space="0" w:color="auto"/>
        <w:right w:val="none" w:sz="0" w:space="0" w:color="auto"/>
      </w:divBdr>
    </w:div>
    <w:div w:id="917324139">
      <w:bodyDiv w:val="1"/>
      <w:marLeft w:val="0"/>
      <w:marRight w:val="0"/>
      <w:marTop w:val="0"/>
      <w:marBottom w:val="0"/>
      <w:divBdr>
        <w:top w:val="none" w:sz="0" w:space="0" w:color="auto"/>
        <w:left w:val="none" w:sz="0" w:space="0" w:color="auto"/>
        <w:bottom w:val="none" w:sz="0" w:space="0" w:color="auto"/>
        <w:right w:val="none" w:sz="0" w:space="0" w:color="auto"/>
      </w:divBdr>
    </w:div>
    <w:div w:id="944733672">
      <w:bodyDiv w:val="1"/>
      <w:marLeft w:val="0"/>
      <w:marRight w:val="0"/>
      <w:marTop w:val="0"/>
      <w:marBottom w:val="0"/>
      <w:divBdr>
        <w:top w:val="none" w:sz="0" w:space="0" w:color="auto"/>
        <w:left w:val="none" w:sz="0" w:space="0" w:color="auto"/>
        <w:bottom w:val="none" w:sz="0" w:space="0" w:color="auto"/>
        <w:right w:val="none" w:sz="0" w:space="0" w:color="auto"/>
      </w:divBdr>
    </w:div>
    <w:div w:id="981696064">
      <w:bodyDiv w:val="1"/>
      <w:marLeft w:val="0"/>
      <w:marRight w:val="0"/>
      <w:marTop w:val="0"/>
      <w:marBottom w:val="0"/>
      <w:divBdr>
        <w:top w:val="none" w:sz="0" w:space="0" w:color="auto"/>
        <w:left w:val="none" w:sz="0" w:space="0" w:color="auto"/>
        <w:bottom w:val="none" w:sz="0" w:space="0" w:color="auto"/>
        <w:right w:val="none" w:sz="0" w:space="0" w:color="auto"/>
      </w:divBdr>
    </w:div>
    <w:div w:id="1066876403">
      <w:bodyDiv w:val="1"/>
      <w:marLeft w:val="0"/>
      <w:marRight w:val="0"/>
      <w:marTop w:val="0"/>
      <w:marBottom w:val="0"/>
      <w:divBdr>
        <w:top w:val="none" w:sz="0" w:space="0" w:color="auto"/>
        <w:left w:val="none" w:sz="0" w:space="0" w:color="auto"/>
        <w:bottom w:val="none" w:sz="0" w:space="0" w:color="auto"/>
        <w:right w:val="none" w:sz="0" w:space="0" w:color="auto"/>
      </w:divBdr>
    </w:div>
    <w:div w:id="1109398680">
      <w:bodyDiv w:val="1"/>
      <w:marLeft w:val="0"/>
      <w:marRight w:val="0"/>
      <w:marTop w:val="0"/>
      <w:marBottom w:val="0"/>
      <w:divBdr>
        <w:top w:val="none" w:sz="0" w:space="0" w:color="auto"/>
        <w:left w:val="none" w:sz="0" w:space="0" w:color="auto"/>
        <w:bottom w:val="none" w:sz="0" w:space="0" w:color="auto"/>
        <w:right w:val="none" w:sz="0" w:space="0" w:color="auto"/>
      </w:divBdr>
    </w:div>
    <w:div w:id="1208100963">
      <w:bodyDiv w:val="1"/>
      <w:marLeft w:val="0"/>
      <w:marRight w:val="0"/>
      <w:marTop w:val="0"/>
      <w:marBottom w:val="0"/>
      <w:divBdr>
        <w:top w:val="none" w:sz="0" w:space="0" w:color="auto"/>
        <w:left w:val="none" w:sz="0" w:space="0" w:color="auto"/>
        <w:bottom w:val="none" w:sz="0" w:space="0" w:color="auto"/>
        <w:right w:val="none" w:sz="0" w:space="0" w:color="auto"/>
      </w:divBdr>
    </w:div>
    <w:div w:id="1265115255">
      <w:bodyDiv w:val="1"/>
      <w:marLeft w:val="0"/>
      <w:marRight w:val="0"/>
      <w:marTop w:val="0"/>
      <w:marBottom w:val="0"/>
      <w:divBdr>
        <w:top w:val="none" w:sz="0" w:space="0" w:color="auto"/>
        <w:left w:val="none" w:sz="0" w:space="0" w:color="auto"/>
        <w:bottom w:val="none" w:sz="0" w:space="0" w:color="auto"/>
        <w:right w:val="none" w:sz="0" w:space="0" w:color="auto"/>
      </w:divBdr>
    </w:div>
    <w:div w:id="1281304633">
      <w:bodyDiv w:val="1"/>
      <w:marLeft w:val="0"/>
      <w:marRight w:val="0"/>
      <w:marTop w:val="0"/>
      <w:marBottom w:val="0"/>
      <w:divBdr>
        <w:top w:val="none" w:sz="0" w:space="0" w:color="auto"/>
        <w:left w:val="none" w:sz="0" w:space="0" w:color="auto"/>
        <w:bottom w:val="none" w:sz="0" w:space="0" w:color="auto"/>
        <w:right w:val="none" w:sz="0" w:space="0" w:color="auto"/>
      </w:divBdr>
    </w:div>
    <w:div w:id="1292708490">
      <w:bodyDiv w:val="1"/>
      <w:marLeft w:val="0"/>
      <w:marRight w:val="0"/>
      <w:marTop w:val="0"/>
      <w:marBottom w:val="0"/>
      <w:divBdr>
        <w:top w:val="none" w:sz="0" w:space="0" w:color="auto"/>
        <w:left w:val="none" w:sz="0" w:space="0" w:color="auto"/>
        <w:bottom w:val="none" w:sz="0" w:space="0" w:color="auto"/>
        <w:right w:val="none" w:sz="0" w:space="0" w:color="auto"/>
      </w:divBdr>
    </w:div>
    <w:div w:id="1340084793">
      <w:bodyDiv w:val="1"/>
      <w:marLeft w:val="0"/>
      <w:marRight w:val="0"/>
      <w:marTop w:val="0"/>
      <w:marBottom w:val="0"/>
      <w:divBdr>
        <w:top w:val="none" w:sz="0" w:space="0" w:color="auto"/>
        <w:left w:val="none" w:sz="0" w:space="0" w:color="auto"/>
        <w:bottom w:val="none" w:sz="0" w:space="0" w:color="auto"/>
        <w:right w:val="none" w:sz="0" w:space="0" w:color="auto"/>
      </w:divBdr>
    </w:div>
    <w:div w:id="1497725292">
      <w:bodyDiv w:val="1"/>
      <w:marLeft w:val="0"/>
      <w:marRight w:val="0"/>
      <w:marTop w:val="0"/>
      <w:marBottom w:val="0"/>
      <w:divBdr>
        <w:top w:val="none" w:sz="0" w:space="0" w:color="auto"/>
        <w:left w:val="none" w:sz="0" w:space="0" w:color="auto"/>
        <w:bottom w:val="none" w:sz="0" w:space="0" w:color="auto"/>
        <w:right w:val="none" w:sz="0" w:space="0" w:color="auto"/>
      </w:divBdr>
    </w:div>
    <w:div w:id="1514300919">
      <w:bodyDiv w:val="1"/>
      <w:marLeft w:val="0"/>
      <w:marRight w:val="0"/>
      <w:marTop w:val="0"/>
      <w:marBottom w:val="0"/>
      <w:divBdr>
        <w:top w:val="none" w:sz="0" w:space="0" w:color="auto"/>
        <w:left w:val="none" w:sz="0" w:space="0" w:color="auto"/>
        <w:bottom w:val="none" w:sz="0" w:space="0" w:color="auto"/>
        <w:right w:val="none" w:sz="0" w:space="0" w:color="auto"/>
      </w:divBdr>
    </w:div>
    <w:div w:id="1786001825">
      <w:bodyDiv w:val="1"/>
      <w:marLeft w:val="0"/>
      <w:marRight w:val="0"/>
      <w:marTop w:val="0"/>
      <w:marBottom w:val="0"/>
      <w:divBdr>
        <w:top w:val="none" w:sz="0" w:space="0" w:color="auto"/>
        <w:left w:val="none" w:sz="0" w:space="0" w:color="auto"/>
        <w:bottom w:val="none" w:sz="0" w:space="0" w:color="auto"/>
        <w:right w:val="none" w:sz="0" w:space="0" w:color="auto"/>
      </w:divBdr>
    </w:div>
    <w:div w:id="1829323951">
      <w:bodyDiv w:val="1"/>
      <w:marLeft w:val="0"/>
      <w:marRight w:val="0"/>
      <w:marTop w:val="0"/>
      <w:marBottom w:val="0"/>
      <w:divBdr>
        <w:top w:val="none" w:sz="0" w:space="0" w:color="auto"/>
        <w:left w:val="none" w:sz="0" w:space="0" w:color="auto"/>
        <w:bottom w:val="none" w:sz="0" w:space="0" w:color="auto"/>
        <w:right w:val="none" w:sz="0" w:space="0" w:color="auto"/>
      </w:divBdr>
    </w:div>
    <w:div w:id="1835411910">
      <w:bodyDiv w:val="1"/>
      <w:marLeft w:val="0"/>
      <w:marRight w:val="0"/>
      <w:marTop w:val="0"/>
      <w:marBottom w:val="0"/>
      <w:divBdr>
        <w:top w:val="none" w:sz="0" w:space="0" w:color="auto"/>
        <w:left w:val="none" w:sz="0" w:space="0" w:color="auto"/>
        <w:bottom w:val="none" w:sz="0" w:space="0" w:color="auto"/>
        <w:right w:val="none" w:sz="0" w:space="0" w:color="auto"/>
      </w:divBdr>
    </w:div>
    <w:div w:id="1881933955">
      <w:bodyDiv w:val="1"/>
      <w:marLeft w:val="0"/>
      <w:marRight w:val="0"/>
      <w:marTop w:val="0"/>
      <w:marBottom w:val="0"/>
      <w:divBdr>
        <w:top w:val="none" w:sz="0" w:space="0" w:color="auto"/>
        <w:left w:val="none" w:sz="0" w:space="0" w:color="auto"/>
        <w:bottom w:val="none" w:sz="0" w:space="0" w:color="auto"/>
        <w:right w:val="none" w:sz="0" w:space="0" w:color="auto"/>
      </w:divBdr>
    </w:div>
    <w:div w:id="1887058520">
      <w:bodyDiv w:val="1"/>
      <w:marLeft w:val="0"/>
      <w:marRight w:val="0"/>
      <w:marTop w:val="0"/>
      <w:marBottom w:val="0"/>
      <w:divBdr>
        <w:top w:val="none" w:sz="0" w:space="0" w:color="auto"/>
        <w:left w:val="none" w:sz="0" w:space="0" w:color="auto"/>
        <w:bottom w:val="none" w:sz="0" w:space="0" w:color="auto"/>
        <w:right w:val="none" w:sz="0" w:space="0" w:color="auto"/>
      </w:divBdr>
    </w:div>
    <w:div w:id="1898276057">
      <w:bodyDiv w:val="1"/>
      <w:marLeft w:val="0"/>
      <w:marRight w:val="0"/>
      <w:marTop w:val="0"/>
      <w:marBottom w:val="0"/>
      <w:divBdr>
        <w:top w:val="none" w:sz="0" w:space="0" w:color="auto"/>
        <w:left w:val="none" w:sz="0" w:space="0" w:color="auto"/>
        <w:bottom w:val="none" w:sz="0" w:space="0" w:color="auto"/>
        <w:right w:val="none" w:sz="0" w:space="0" w:color="auto"/>
      </w:divBdr>
    </w:div>
    <w:div w:id="1947689027">
      <w:bodyDiv w:val="1"/>
      <w:marLeft w:val="0"/>
      <w:marRight w:val="0"/>
      <w:marTop w:val="0"/>
      <w:marBottom w:val="0"/>
      <w:divBdr>
        <w:top w:val="none" w:sz="0" w:space="0" w:color="auto"/>
        <w:left w:val="none" w:sz="0" w:space="0" w:color="auto"/>
        <w:bottom w:val="none" w:sz="0" w:space="0" w:color="auto"/>
        <w:right w:val="none" w:sz="0" w:space="0" w:color="auto"/>
      </w:divBdr>
    </w:div>
    <w:div w:id="2025394326">
      <w:bodyDiv w:val="1"/>
      <w:marLeft w:val="0"/>
      <w:marRight w:val="0"/>
      <w:marTop w:val="0"/>
      <w:marBottom w:val="0"/>
      <w:divBdr>
        <w:top w:val="none" w:sz="0" w:space="0" w:color="auto"/>
        <w:left w:val="none" w:sz="0" w:space="0" w:color="auto"/>
        <w:bottom w:val="none" w:sz="0" w:space="0" w:color="auto"/>
        <w:right w:val="none" w:sz="0" w:space="0" w:color="auto"/>
      </w:divBdr>
    </w:div>
    <w:div w:id="2064326579">
      <w:bodyDiv w:val="1"/>
      <w:marLeft w:val="0"/>
      <w:marRight w:val="0"/>
      <w:marTop w:val="0"/>
      <w:marBottom w:val="0"/>
      <w:divBdr>
        <w:top w:val="none" w:sz="0" w:space="0" w:color="auto"/>
        <w:left w:val="none" w:sz="0" w:space="0" w:color="auto"/>
        <w:bottom w:val="none" w:sz="0" w:space="0" w:color="auto"/>
        <w:right w:val="none" w:sz="0" w:space="0" w:color="auto"/>
      </w:divBdr>
    </w:div>
    <w:div w:id="2097238949">
      <w:bodyDiv w:val="1"/>
      <w:marLeft w:val="0"/>
      <w:marRight w:val="0"/>
      <w:marTop w:val="0"/>
      <w:marBottom w:val="0"/>
      <w:divBdr>
        <w:top w:val="none" w:sz="0" w:space="0" w:color="auto"/>
        <w:left w:val="none" w:sz="0" w:space="0" w:color="auto"/>
        <w:bottom w:val="none" w:sz="0" w:space="0" w:color="auto"/>
        <w:right w:val="none" w:sz="0" w:space="0" w:color="auto"/>
      </w:divBdr>
    </w:div>
    <w:div w:id="2131584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A82AD-F13F-428D-9D16-56D3BCB50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5</Pages>
  <Words>1729</Words>
  <Characters>9858</Characters>
  <Application>Microsoft Office Word</Application>
  <DocSecurity>0</DocSecurity>
  <Lines>82</Lines>
  <Paragraphs>23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TÜRKİYE ŞEKER FABRİKALARI A</vt:lpstr>
      <vt:lpstr>TÜRKİYE ŞEKER FABRİKALARI A</vt:lpstr>
    </vt:vector>
  </TitlesOfParts>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TÜRKİYE ŞEKER FABRİKALARI A</dc:title>
  <dc:subject/>
  <dc:creator>HUNLU1</dc:creator>
  <cp:keywords/>
  <cp:lastModifiedBy>Ilgaz Bizim</cp:lastModifiedBy>
  <cp:revision>14</cp:revision>
  <cp:lastPrinted>2024-05-16T18:41:00Z</cp:lastPrinted>
  <dcterms:created xsi:type="dcterms:W3CDTF">2026-06-24T07:19:00Z</dcterms:created>
  <dcterms:modified xsi:type="dcterms:W3CDTF">2026-06-28T18:26:00Z</dcterms:modified>
</cp:coreProperties>
</file>